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B8" w:rsidRDefault="005948B0" w:rsidP="008C2EB8">
      <w:pPr>
        <w:pStyle w:val="1"/>
        <w:tabs>
          <w:tab w:val="left" w:pos="10206"/>
        </w:tabs>
        <w:ind w:right="400" w:hanging="142"/>
        <w:jc w:val="right"/>
        <w:rPr>
          <w:sz w:val="24"/>
          <w:szCs w:val="24"/>
        </w:rPr>
      </w:pPr>
      <w:r>
        <w:rPr>
          <w:color w:val="323231"/>
          <w:sz w:val="24"/>
          <w:szCs w:val="24"/>
        </w:rPr>
        <w:t>Приложение № 2</w:t>
      </w:r>
    </w:p>
    <w:p w:rsidR="008C2EB8" w:rsidRDefault="008C2EB8" w:rsidP="008C2EB8">
      <w:pPr>
        <w:pStyle w:val="1"/>
        <w:tabs>
          <w:tab w:val="left" w:pos="2765"/>
          <w:tab w:val="left" w:pos="10206"/>
        </w:tabs>
        <w:spacing w:after="260"/>
        <w:ind w:right="400" w:hanging="142"/>
        <w:jc w:val="right"/>
        <w:rPr>
          <w:sz w:val="24"/>
          <w:szCs w:val="24"/>
        </w:rPr>
      </w:pPr>
      <w:r>
        <w:rPr>
          <w:color w:val="323231"/>
          <w:sz w:val="24"/>
          <w:szCs w:val="24"/>
        </w:rPr>
        <w:t xml:space="preserve">к приказу от </w:t>
      </w:r>
      <w:r>
        <w:rPr>
          <w:color w:val="403D5F"/>
          <w:sz w:val="24"/>
          <w:szCs w:val="24"/>
        </w:rPr>
        <w:t xml:space="preserve">«01» февраля 2024 </w:t>
      </w:r>
      <w:r>
        <w:rPr>
          <w:color w:val="323231"/>
          <w:sz w:val="24"/>
          <w:szCs w:val="24"/>
        </w:rPr>
        <w:t xml:space="preserve">№ </w:t>
      </w:r>
      <w:r w:rsidR="005948B0">
        <w:rPr>
          <w:color w:val="403D5F"/>
          <w:sz w:val="24"/>
          <w:szCs w:val="24"/>
        </w:rPr>
        <w:t>6</w:t>
      </w:r>
    </w:p>
    <w:p w:rsidR="007D6954" w:rsidRPr="005948B0" w:rsidRDefault="008C2EB8" w:rsidP="00B84B1E">
      <w:pPr>
        <w:pStyle w:val="1"/>
        <w:ind w:left="-284" w:right="272" w:firstLine="0"/>
        <w:jc w:val="center"/>
        <w:rPr>
          <w:sz w:val="24"/>
          <w:szCs w:val="24"/>
        </w:rPr>
      </w:pPr>
      <w:r w:rsidRPr="005948B0">
        <w:rPr>
          <w:b/>
          <w:bCs/>
          <w:sz w:val="24"/>
          <w:szCs w:val="24"/>
        </w:rPr>
        <w:t>Положение</w:t>
      </w:r>
    </w:p>
    <w:p w:rsidR="007D6954" w:rsidRPr="005948B0" w:rsidRDefault="008C2EB8" w:rsidP="00B84B1E">
      <w:pPr>
        <w:pStyle w:val="1"/>
        <w:spacing w:after="320"/>
        <w:ind w:left="-284" w:right="272" w:firstLine="0"/>
        <w:jc w:val="center"/>
        <w:rPr>
          <w:sz w:val="24"/>
          <w:szCs w:val="24"/>
        </w:rPr>
      </w:pPr>
      <w:r w:rsidRPr="005948B0">
        <w:rPr>
          <w:b/>
          <w:bCs/>
          <w:sz w:val="24"/>
          <w:szCs w:val="24"/>
        </w:rPr>
        <w:t>о должностном лице, ответственном за профилактику</w:t>
      </w:r>
      <w:r w:rsidRPr="005948B0">
        <w:rPr>
          <w:b/>
          <w:bCs/>
          <w:sz w:val="24"/>
          <w:szCs w:val="24"/>
        </w:rPr>
        <w:br/>
        <w:t>коррупционных правонарушений и иных лицах, ответственных за</w:t>
      </w:r>
      <w:r w:rsidRPr="005948B0">
        <w:rPr>
          <w:b/>
          <w:bCs/>
          <w:sz w:val="24"/>
          <w:szCs w:val="24"/>
        </w:rPr>
        <w:br/>
        <w:t>соблюдение требований антикоррупционного законодательства</w:t>
      </w:r>
      <w:r w:rsidRPr="005948B0">
        <w:rPr>
          <w:b/>
          <w:bCs/>
          <w:sz w:val="24"/>
          <w:szCs w:val="24"/>
        </w:rPr>
        <w:br/>
        <w:t>в БУЗ ВО «Вашкинская ЦРБ»</w:t>
      </w:r>
    </w:p>
    <w:p w:rsidR="007D6954" w:rsidRPr="005948B0" w:rsidRDefault="008C2EB8" w:rsidP="00B84B1E">
      <w:pPr>
        <w:pStyle w:val="11"/>
        <w:keepNext/>
        <w:keepLines/>
        <w:spacing w:after="320" w:line="240" w:lineRule="auto"/>
        <w:ind w:left="-284" w:right="272"/>
        <w:rPr>
          <w:sz w:val="24"/>
          <w:szCs w:val="24"/>
        </w:rPr>
      </w:pPr>
      <w:bookmarkStart w:id="0" w:name="bookmark0"/>
      <w:r w:rsidRPr="005948B0">
        <w:rPr>
          <w:sz w:val="24"/>
          <w:szCs w:val="24"/>
        </w:rPr>
        <w:t>1.Общие положения</w:t>
      </w:r>
      <w:bookmarkEnd w:id="0"/>
    </w:p>
    <w:p w:rsidR="007D6954" w:rsidRPr="005948B0" w:rsidRDefault="008C2EB8" w:rsidP="00B84B1E">
      <w:pPr>
        <w:pStyle w:val="1"/>
        <w:numPr>
          <w:ilvl w:val="1"/>
          <w:numId w:val="1"/>
        </w:numPr>
        <w:tabs>
          <w:tab w:val="left" w:pos="709"/>
        </w:tabs>
        <w:spacing w:line="240" w:lineRule="auto"/>
        <w:ind w:left="-284" w:right="272" w:firstLine="426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Настоящ</w:t>
      </w:r>
      <w:r w:rsidR="00B84B1E" w:rsidRPr="005948B0">
        <w:rPr>
          <w:sz w:val="24"/>
          <w:szCs w:val="24"/>
        </w:rPr>
        <w:t>ее Положение о должностном лице, о</w:t>
      </w:r>
      <w:r w:rsidRPr="005948B0">
        <w:rPr>
          <w:sz w:val="24"/>
          <w:szCs w:val="24"/>
        </w:rPr>
        <w:t>тветственн</w:t>
      </w:r>
      <w:r w:rsidR="00B84B1E" w:rsidRPr="005948B0">
        <w:rPr>
          <w:sz w:val="24"/>
          <w:szCs w:val="24"/>
        </w:rPr>
        <w:t>ом</w:t>
      </w:r>
      <w:r w:rsidRPr="005948B0">
        <w:rPr>
          <w:sz w:val="24"/>
          <w:szCs w:val="24"/>
        </w:rPr>
        <w:t xml:space="preserve"> за профилактику коррупционных правонарушений и иных лицах, ответственных за соблюдение требований антикоррупционного законодательства в БУЗ ВО «Вашкинская ЦРБ» (далее соответственно - Положение, Учреждение) определяет основные задачи, функциональные обязанности, права и ответственность  должностных лиц, ответственных за пр</w:t>
      </w:r>
      <w:r w:rsidR="00925303" w:rsidRPr="005948B0">
        <w:rPr>
          <w:sz w:val="24"/>
          <w:szCs w:val="24"/>
        </w:rPr>
        <w:t xml:space="preserve">офилактику коррупционных </w:t>
      </w:r>
      <w:r w:rsidRPr="005948B0">
        <w:rPr>
          <w:sz w:val="24"/>
          <w:szCs w:val="24"/>
        </w:rPr>
        <w:t>правонарушений в БУЗ ВО «Вашкинская ЦРБ».</w:t>
      </w:r>
    </w:p>
    <w:p w:rsidR="007D6954" w:rsidRPr="005948B0" w:rsidRDefault="008C2EB8" w:rsidP="00B84B1E">
      <w:pPr>
        <w:pStyle w:val="1"/>
        <w:numPr>
          <w:ilvl w:val="1"/>
          <w:numId w:val="1"/>
        </w:numPr>
        <w:tabs>
          <w:tab w:val="left" w:pos="709"/>
        </w:tabs>
        <w:spacing w:line="240" w:lineRule="auto"/>
        <w:ind w:left="-284" w:right="272" w:firstLine="426"/>
        <w:jc w:val="both"/>
        <w:rPr>
          <w:sz w:val="24"/>
          <w:szCs w:val="24"/>
        </w:rPr>
      </w:pPr>
      <w:r w:rsidRPr="005948B0">
        <w:rPr>
          <w:sz w:val="24"/>
          <w:szCs w:val="24"/>
        </w:rPr>
        <w:t xml:space="preserve">Приказом главного врача назначаются </w:t>
      </w:r>
    </w:p>
    <w:p w:rsidR="007D6954" w:rsidRPr="005948B0" w:rsidRDefault="008C2EB8" w:rsidP="00B84B1E">
      <w:pPr>
        <w:pStyle w:val="1"/>
        <w:tabs>
          <w:tab w:val="left" w:pos="709"/>
        </w:tabs>
        <w:spacing w:line="240" w:lineRule="auto"/>
        <w:ind w:left="-284" w:right="272" w:firstLine="426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В структурных подразделениях лицом, ответственным за соблюдение работниками подразделения требований антикоррупционного законодательства является руководитель структурного подразделения (далее - руководитель подразделения). Помимо основных должностных обязанностей на руководителя подразделения возлагаются дополнительн</w:t>
      </w:r>
      <w:r w:rsidR="00B84B1E" w:rsidRPr="005948B0">
        <w:rPr>
          <w:sz w:val="24"/>
          <w:szCs w:val="24"/>
        </w:rPr>
        <w:t>ы</w:t>
      </w:r>
      <w:r w:rsidRPr="005948B0">
        <w:rPr>
          <w:sz w:val="24"/>
          <w:szCs w:val="24"/>
        </w:rPr>
        <w:t>е функциональные обязанности в соответствии с настоящим положением.</w:t>
      </w:r>
    </w:p>
    <w:p w:rsidR="007D6954" w:rsidRPr="005948B0" w:rsidRDefault="008C2EB8" w:rsidP="00B84B1E">
      <w:pPr>
        <w:pStyle w:val="1"/>
        <w:numPr>
          <w:ilvl w:val="1"/>
          <w:numId w:val="1"/>
        </w:numPr>
        <w:tabs>
          <w:tab w:val="left" w:pos="709"/>
        </w:tabs>
        <w:spacing w:after="320" w:line="240" w:lineRule="auto"/>
        <w:ind w:left="-284" w:right="272" w:firstLine="426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Дополнительно, иными нормативно-правовыми локальны</w:t>
      </w:r>
      <w:bookmarkStart w:id="1" w:name="_GoBack"/>
      <w:bookmarkEnd w:id="1"/>
      <w:r w:rsidRPr="005948B0">
        <w:rPr>
          <w:sz w:val="24"/>
          <w:szCs w:val="24"/>
        </w:rPr>
        <w:t xml:space="preserve">ми </w:t>
      </w:r>
      <w:r w:rsidR="00C94178" w:rsidRPr="005948B0">
        <w:rPr>
          <w:sz w:val="24"/>
          <w:szCs w:val="24"/>
        </w:rPr>
        <w:t xml:space="preserve">должностное лицо, ответственное за профилактику коррупционных правонарушений в </w:t>
      </w:r>
      <w:proofErr w:type="spellStart"/>
      <w:r w:rsidR="00C94178" w:rsidRPr="005948B0">
        <w:rPr>
          <w:sz w:val="24"/>
          <w:szCs w:val="24"/>
        </w:rPr>
        <w:t>Учреждении</w:t>
      </w:r>
      <w:proofErr w:type="gramStart"/>
      <w:r w:rsidR="00C94178" w:rsidRPr="005948B0">
        <w:rPr>
          <w:sz w:val="24"/>
          <w:szCs w:val="24"/>
        </w:rPr>
        <w:t>.</w:t>
      </w:r>
      <w:r w:rsidRPr="005948B0">
        <w:rPr>
          <w:sz w:val="24"/>
          <w:szCs w:val="24"/>
        </w:rPr>
        <w:t>а</w:t>
      </w:r>
      <w:proofErr w:type="gramEnd"/>
      <w:r w:rsidRPr="005948B0">
        <w:rPr>
          <w:sz w:val="24"/>
          <w:szCs w:val="24"/>
        </w:rPr>
        <w:t>ктами</w:t>
      </w:r>
      <w:proofErr w:type="spellEnd"/>
      <w:r w:rsidRPr="005948B0">
        <w:rPr>
          <w:sz w:val="24"/>
          <w:szCs w:val="24"/>
        </w:rPr>
        <w:t xml:space="preserve"> Учреждения, приказами главного врача назначаются ответственные лица (исполнители), закрепля</w:t>
      </w:r>
      <w:r w:rsidR="00B84B1E" w:rsidRPr="005948B0">
        <w:rPr>
          <w:sz w:val="24"/>
          <w:szCs w:val="24"/>
        </w:rPr>
        <w:t>ют</w:t>
      </w:r>
      <w:r w:rsidRPr="005948B0">
        <w:rPr>
          <w:sz w:val="24"/>
          <w:szCs w:val="24"/>
        </w:rPr>
        <w:t>ся за ними дополнительные обязанности, связанные с предупреждением и противодействием коррупции по направлениям деятельности Учреждения (финансово-хозяйственная деятельность, взаимодействие с представителями фармацевтических фирм, предоставление медицинских услуг, в том числе на платной основе и т.д.).</w:t>
      </w:r>
    </w:p>
    <w:p w:rsidR="007D6954" w:rsidRPr="005948B0" w:rsidRDefault="008C2EB8" w:rsidP="005948B0">
      <w:pPr>
        <w:pStyle w:val="11"/>
        <w:keepNext/>
        <w:keepLines/>
        <w:numPr>
          <w:ilvl w:val="0"/>
          <w:numId w:val="2"/>
        </w:numPr>
        <w:tabs>
          <w:tab w:val="left" w:pos="343"/>
        </w:tabs>
        <w:spacing w:after="320" w:line="240" w:lineRule="auto"/>
        <w:ind w:left="-284" w:right="272"/>
        <w:rPr>
          <w:sz w:val="24"/>
          <w:szCs w:val="24"/>
        </w:rPr>
      </w:pPr>
      <w:bookmarkStart w:id="2" w:name="bookmark2"/>
      <w:r w:rsidRPr="005948B0">
        <w:rPr>
          <w:sz w:val="24"/>
          <w:szCs w:val="24"/>
        </w:rPr>
        <w:t xml:space="preserve">Основные задачи </w:t>
      </w:r>
      <w:r w:rsidR="00925303" w:rsidRPr="005948B0">
        <w:rPr>
          <w:sz w:val="24"/>
          <w:szCs w:val="24"/>
        </w:rPr>
        <w:t>по профилактике коррупционных</w:t>
      </w:r>
      <w:r w:rsidR="00925303" w:rsidRPr="005948B0">
        <w:rPr>
          <w:sz w:val="24"/>
          <w:szCs w:val="24"/>
        </w:rPr>
        <w:br/>
      </w:r>
      <w:r w:rsidRPr="005948B0">
        <w:rPr>
          <w:sz w:val="24"/>
          <w:szCs w:val="24"/>
        </w:rPr>
        <w:t>правонарушений Учреждения</w:t>
      </w:r>
      <w:bookmarkEnd w:id="2"/>
    </w:p>
    <w:p w:rsidR="007D6954" w:rsidRPr="005948B0" w:rsidRDefault="008C2EB8" w:rsidP="00912658">
      <w:pPr>
        <w:pStyle w:val="1"/>
        <w:spacing w:line="233" w:lineRule="auto"/>
        <w:ind w:left="-284" w:right="272" w:firstLine="142"/>
        <w:jc w:val="both"/>
        <w:rPr>
          <w:sz w:val="24"/>
          <w:szCs w:val="24"/>
        </w:rPr>
      </w:pPr>
      <w:r w:rsidRPr="005948B0">
        <w:rPr>
          <w:sz w:val="24"/>
          <w:szCs w:val="24"/>
        </w:rPr>
        <w:t xml:space="preserve">Основными задачами </w:t>
      </w:r>
      <w:r w:rsidR="00925303" w:rsidRPr="005948B0">
        <w:rPr>
          <w:sz w:val="24"/>
          <w:szCs w:val="24"/>
        </w:rPr>
        <w:t xml:space="preserve">по профилактике коррупционных </w:t>
      </w:r>
      <w:r w:rsidRPr="005948B0">
        <w:rPr>
          <w:sz w:val="24"/>
          <w:szCs w:val="24"/>
        </w:rPr>
        <w:t>правонарушений в Учреждении являются:</w:t>
      </w:r>
    </w:p>
    <w:p w:rsidR="007D6954" w:rsidRPr="005948B0" w:rsidRDefault="008C2EB8" w:rsidP="00B84B1E">
      <w:pPr>
        <w:pStyle w:val="1"/>
        <w:numPr>
          <w:ilvl w:val="1"/>
          <w:numId w:val="2"/>
        </w:numPr>
        <w:tabs>
          <w:tab w:val="left" w:pos="709"/>
        </w:tabs>
        <w:spacing w:line="259" w:lineRule="auto"/>
        <w:ind w:left="-284" w:right="272" w:firstLine="426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принятие мер по реализации положений Федерального закона от 25 декабря 2008 года № 273-ФЗ «О противодействии коррупции», других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 в сфере противодействии коррупции;</w:t>
      </w:r>
    </w:p>
    <w:p w:rsidR="007D6954" w:rsidRPr="005948B0" w:rsidRDefault="008C2EB8" w:rsidP="00B84B1E">
      <w:pPr>
        <w:pStyle w:val="1"/>
        <w:numPr>
          <w:ilvl w:val="1"/>
          <w:numId w:val="2"/>
        </w:numPr>
        <w:tabs>
          <w:tab w:val="left" w:pos="709"/>
        </w:tabs>
        <w:spacing w:line="259" w:lineRule="auto"/>
        <w:ind w:left="-284" w:right="272" w:firstLine="426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формирование у работников Учреждения нетерпимости к коррупционному поведению;</w:t>
      </w:r>
    </w:p>
    <w:p w:rsidR="007D6954" w:rsidRPr="005948B0" w:rsidRDefault="008C2EB8" w:rsidP="00B84B1E">
      <w:pPr>
        <w:pStyle w:val="1"/>
        <w:numPr>
          <w:ilvl w:val="1"/>
          <w:numId w:val="2"/>
        </w:numPr>
        <w:tabs>
          <w:tab w:val="left" w:pos="709"/>
        </w:tabs>
        <w:spacing w:line="264" w:lineRule="auto"/>
        <w:ind w:left="-284" w:right="272" w:firstLine="426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разработка и принятие мер, направленных на обеспечение соблюдения работниками Учреждения установленных запретов, ограничений и требований, в целях противодействия коррупции;</w:t>
      </w:r>
    </w:p>
    <w:p w:rsidR="007D6954" w:rsidRPr="005948B0" w:rsidRDefault="008C2EB8" w:rsidP="00B84B1E">
      <w:pPr>
        <w:pStyle w:val="1"/>
        <w:numPr>
          <w:ilvl w:val="1"/>
          <w:numId w:val="2"/>
        </w:numPr>
        <w:tabs>
          <w:tab w:val="left" w:pos="709"/>
        </w:tabs>
        <w:spacing w:after="260" w:line="262" w:lineRule="auto"/>
        <w:ind w:left="-284" w:right="272" w:firstLine="426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осуществление контроля соблюдения работниками Учреждения законодательных и иных нормативно-правовых, в том числе, локальных актов в сфере противодействии коррупции.</w:t>
      </w:r>
    </w:p>
    <w:p w:rsidR="007D6954" w:rsidRPr="005948B0" w:rsidRDefault="008C2EB8" w:rsidP="00B84B1E">
      <w:pPr>
        <w:pStyle w:val="11"/>
        <w:keepNext/>
        <w:keepLines/>
        <w:numPr>
          <w:ilvl w:val="0"/>
          <w:numId w:val="2"/>
        </w:numPr>
        <w:tabs>
          <w:tab w:val="left" w:pos="373"/>
        </w:tabs>
        <w:spacing w:after="300" w:line="240" w:lineRule="auto"/>
        <w:ind w:left="-284" w:right="272"/>
        <w:rPr>
          <w:sz w:val="24"/>
          <w:szCs w:val="24"/>
        </w:rPr>
      </w:pPr>
      <w:bookmarkStart w:id="3" w:name="bookmark4"/>
      <w:r w:rsidRPr="005948B0">
        <w:rPr>
          <w:sz w:val="24"/>
          <w:szCs w:val="24"/>
        </w:rPr>
        <w:t>Распределение функциональных обязанностей по п</w:t>
      </w:r>
      <w:r w:rsidR="00925303" w:rsidRPr="005948B0">
        <w:rPr>
          <w:sz w:val="24"/>
          <w:szCs w:val="24"/>
        </w:rPr>
        <w:t>рофилактике</w:t>
      </w:r>
      <w:r w:rsidR="00925303" w:rsidRPr="005948B0">
        <w:rPr>
          <w:sz w:val="24"/>
          <w:szCs w:val="24"/>
        </w:rPr>
        <w:br/>
        <w:t xml:space="preserve">коррупционных </w:t>
      </w:r>
      <w:r w:rsidRPr="005948B0">
        <w:rPr>
          <w:sz w:val="24"/>
          <w:szCs w:val="24"/>
        </w:rPr>
        <w:t xml:space="preserve"> правонарушений</w:t>
      </w:r>
      <w:bookmarkEnd w:id="3"/>
    </w:p>
    <w:p w:rsidR="007D6954" w:rsidRPr="005948B0" w:rsidRDefault="008C2EB8" w:rsidP="00040779">
      <w:pPr>
        <w:pStyle w:val="1"/>
        <w:numPr>
          <w:ilvl w:val="1"/>
          <w:numId w:val="2"/>
        </w:numPr>
        <w:tabs>
          <w:tab w:val="left" w:pos="567"/>
        </w:tabs>
        <w:ind w:left="-284" w:right="272" w:firstLine="284"/>
        <w:jc w:val="center"/>
        <w:rPr>
          <w:sz w:val="24"/>
          <w:szCs w:val="24"/>
          <w:u w:val="single"/>
        </w:rPr>
      </w:pPr>
      <w:r w:rsidRPr="005948B0">
        <w:rPr>
          <w:sz w:val="24"/>
          <w:szCs w:val="24"/>
          <w:u w:val="single"/>
        </w:rPr>
        <w:t xml:space="preserve">Функциональные обязанности должностного лица, ответственного </w:t>
      </w:r>
      <w:r w:rsidR="00925303" w:rsidRPr="005948B0">
        <w:rPr>
          <w:sz w:val="24"/>
          <w:szCs w:val="24"/>
          <w:u w:val="single"/>
        </w:rPr>
        <w:t xml:space="preserve">за профилактику коррупционных </w:t>
      </w:r>
      <w:r w:rsidRPr="005948B0">
        <w:rPr>
          <w:sz w:val="24"/>
          <w:szCs w:val="24"/>
          <w:u w:val="single"/>
        </w:rPr>
        <w:t>правонарушений в Учреждении:</w:t>
      </w:r>
    </w:p>
    <w:p w:rsidR="007D6954" w:rsidRPr="005948B0" w:rsidRDefault="008C2EB8" w:rsidP="00925303">
      <w:pPr>
        <w:pStyle w:val="1"/>
        <w:numPr>
          <w:ilvl w:val="2"/>
          <w:numId w:val="2"/>
        </w:numPr>
        <w:tabs>
          <w:tab w:val="left" w:pos="567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lastRenderedPageBreak/>
        <w:t>контроль соблюдения в Учреждении требований Федерального закона от 25 декабря 2008 года № 273-ФЗ «О противодействии коррупции», других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 в сфере противодействии коррупции;</w:t>
      </w:r>
    </w:p>
    <w:p w:rsidR="007D6954" w:rsidRPr="005948B0" w:rsidRDefault="008C2EB8" w:rsidP="00040779">
      <w:pPr>
        <w:pStyle w:val="1"/>
        <w:numPr>
          <w:ilvl w:val="2"/>
          <w:numId w:val="2"/>
        </w:numPr>
        <w:tabs>
          <w:tab w:val="left" w:pos="567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организация в Учреждении системной и последовательной деятельности по предупреждению коррупции в Учреждении, внедрение антикоррупционных мер, разработка и реализация антикоррупционной политики;</w:t>
      </w:r>
    </w:p>
    <w:p w:rsidR="007D6954" w:rsidRPr="005948B0" w:rsidRDefault="008C2EB8" w:rsidP="00925303">
      <w:pPr>
        <w:pStyle w:val="1"/>
        <w:numPr>
          <w:ilvl w:val="2"/>
          <w:numId w:val="2"/>
        </w:numPr>
        <w:tabs>
          <w:tab w:val="left" w:pos="567"/>
        </w:tabs>
        <w:spacing w:line="257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организация и контроль проведения в Учреждении оценки коррупционных рисков с целью выявления трудовых функций работников и должностей, замещение которых связано с коррупционными рисками;</w:t>
      </w:r>
    </w:p>
    <w:p w:rsidR="007D6954" w:rsidRPr="005948B0" w:rsidRDefault="008C2EB8" w:rsidP="00925303">
      <w:pPr>
        <w:pStyle w:val="1"/>
        <w:numPr>
          <w:ilvl w:val="2"/>
          <w:numId w:val="2"/>
        </w:numPr>
        <w:tabs>
          <w:tab w:val="left" w:pos="567"/>
        </w:tabs>
        <w:spacing w:line="257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разработка мер по предотвращению и урегулированию конфликта интересов в Учреждении;</w:t>
      </w:r>
    </w:p>
    <w:p w:rsidR="007D6954" w:rsidRPr="005948B0" w:rsidRDefault="008C2EB8" w:rsidP="00925303">
      <w:pPr>
        <w:pStyle w:val="1"/>
        <w:numPr>
          <w:ilvl w:val="2"/>
          <w:numId w:val="2"/>
        </w:numPr>
        <w:tabs>
          <w:tab w:val="left" w:pos="567"/>
        </w:tabs>
        <w:spacing w:line="257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разработка и доведение до сведения должностных лиц, иных работников Учреждения разъяснительных писем, предостережений, памяток, методических рекомендаций в целях предупреждения коррупционных правонарушений;</w:t>
      </w:r>
    </w:p>
    <w:p w:rsidR="007D6954" w:rsidRPr="005948B0" w:rsidRDefault="008C2EB8" w:rsidP="00925303">
      <w:pPr>
        <w:pStyle w:val="1"/>
        <w:numPr>
          <w:ilvl w:val="2"/>
          <w:numId w:val="2"/>
        </w:numPr>
        <w:tabs>
          <w:tab w:val="left" w:pos="567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осуществление взаимодействия с представителями органов, уполномоченных на осуществление государственного контроля (надзора) и правоохранительными органами по вопросам предупреждения и противодействия коррупции путем:</w:t>
      </w:r>
    </w:p>
    <w:p w:rsidR="007D6954" w:rsidRPr="005948B0" w:rsidRDefault="00925303" w:rsidP="00925303">
      <w:pPr>
        <w:pStyle w:val="1"/>
        <w:tabs>
          <w:tab w:val="left" w:pos="567"/>
        </w:tabs>
        <w:ind w:left="-284" w:right="272" w:firstLine="284"/>
        <w:jc w:val="both"/>
        <w:rPr>
          <w:sz w:val="24"/>
          <w:szCs w:val="24"/>
        </w:rPr>
      </w:pPr>
      <w:proofErr w:type="gramStart"/>
      <w:r w:rsidRPr="005948B0">
        <w:rPr>
          <w:sz w:val="24"/>
          <w:szCs w:val="24"/>
        </w:rPr>
        <w:t xml:space="preserve">- </w:t>
      </w:r>
      <w:r w:rsidR="008C2EB8" w:rsidRPr="005948B0">
        <w:rPr>
          <w:sz w:val="24"/>
          <w:szCs w:val="24"/>
        </w:rPr>
        <w:t>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 - надзорных мероприятий в Учреждении по вопросам предупреждения и противодействия коррупции (в том числе, направления запросов в правоохранительные органы и органы, уполномоченные на осуществление государственного контроля (надзора) для получения необходимой достоверной информации либо разъяснений по интересующим вопросам и получение ответов на запрос;</w:t>
      </w:r>
      <w:proofErr w:type="gramEnd"/>
    </w:p>
    <w:p w:rsidR="007D6954" w:rsidRPr="005948B0" w:rsidRDefault="008C2EB8" w:rsidP="00925303">
      <w:pPr>
        <w:pStyle w:val="1"/>
        <w:tabs>
          <w:tab w:val="left" w:pos="567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-</w:t>
      </w:r>
      <w:r w:rsidR="00925303" w:rsidRPr="005948B0">
        <w:rPr>
          <w:sz w:val="24"/>
          <w:szCs w:val="24"/>
        </w:rPr>
        <w:t xml:space="preserve"> </w:t>
      </w:r>
      <w:r w:rsidRPr="005948B0">
        <w:rPr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 (рассмотрение поступивших из правоохранительных органов материалов о правонарушениях, совершенных работниками Учреждения и направление в правоохранительные органы информации о совершенных или готовящихся преступлениях для принятия решения по существу);</w:t>
      </w:r>
    </w:p>
    <w:p w:rsidR="007D6954" w:rsidRPr="005948B0" w:rsidRDefault="008C2EB8" w:rsidP="00925303">
      <w:pPr>
        <w:pStyle w:val="1"/>
        <w:numPr>
          <w:ilvl w:val="0"/>
          <w:numId w:val="3"/>
        </w:numPr>
        <w:tabs>
          <w:tab w:val="left" w:pos="567"/>
          <w:tab w:val="left" w:pos="888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осуществления информационного обмена при проведении проверок, направленных на выявление нарушений законодательства о противодействии коррупции;</w:t>
      </w:r>
    </w:p>
    <w:p w:rsidR="007D6954" w:rsidRPr="005948B0" w:rsidRDefault="008C2EB8" w:rsidP="00925303">
      <w:pPr>
        <w:pStyle w:val="1"/>
        <w:numPr>
          <w:ilvl w:val="0"/>
          <w:numId w:val="3"/>
        </w:numPr>
        <w:tabs>
          <w:tab w:val="left" w:pos="567"/>
          <w:tab w:val="left" w:pos="888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обеспечение соблюдения законных прав и интересов работников, сообщивших в правоохранительные или иные государственные органы или средства массовой информации о ставших им известных фактах коррупции в Учреждении;</w:t>
      </w:r>
    </w:p>
    <w:p w:rsidR="007D6954" w:rsidRPr="005948B0" w:rsidRDefault="00040779" w:rsidP="00925303">
      <w:pPr>
        <w:pStyle w:val="1"/>
        <w:numPr>
          <w:ilvl w:val="2"/>
          <w:numId w:val="2"/>
        </w:numPr>
        <w:tabs>
          <w:tab w:val="left" w:pos="567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 xml:space="preserve">участие в </w:t>
      </w:r>
      <w:r w:rsidR="008C2EB8" w:rsidRPr="005948B0">
        <w:rPr>
          <w:sz w:val="24"/>
          <w:szCs w:val="24"/>
        </w:rPr>
        <w:t xml:space="preserve"> Комиссии по рассмотрению факта обращения в целях склонения работника Учреждения к совершению коррупционных правонарушений;</w:t>
      </w:r>
    </w:p>
    <w:p w:rsidR="007D6954" w:rsidRPr="005948B0" w:rsidRDefault="00040779" w:rsidP="00925303">
      <w:pPr>
        <w:pStyle w:val="1"/>
        <w:numPr>
          <w:ilvl w:val="2"/>
          <w:numId w:val="2"/>
        </w:numPr>
        <w:tabs>
          <w:tab w:val="left" w:pos="567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 xml:space="preserve"> </w:t>
      </w:r>
      <w:proofErr w:type="gramStart"/>
      <w:r w:rsidRPr="005948B0">
        <w:rPr>
          <w:sz w:val="24"/>
          <w:szCs w:val="24"/>
        </w:rPr>
        <w:t>контроль за</w:t>
      </w:r>
      <w:proofErr w:type="gramEnd"/>
      <w:r w:rsidRPr="005948B0">
        <w:rPr>
          <w:sz w:val="24"/>
          <w:szCs w:val="24"/>
        </w:rPr>
        <w:t xml:space="preserve"> </w:t>
      </w:r>
      <w:r w:rsidR="008C2EB8" w:rsidRPr="005948B0">
        <w:rPr>
          <w:sz w:val="24"/>
          <w:szCs w:val="24"/>
        </w:rPr>
        <w:t>организаци</w:t>
      </w:r>
      <w:r w:rsidRPr="005948B0">
        <w:rPr>
          <w:sz w:val="24"/>
          <w:szCs w:val="24"/>
        </w:rPr>
        <w:t>ей</w:t>
      </w:r>
      <w:r w:rsidR="008C2EB8" w:rsidRPr="005948B0">
        <w:rPr>
          <w:sz w:val="24"/>
          <w:szCs w:val="24"/>
        </w:rPr>
        <w:t xml:space="preserve"> работы телефона горячей линии, формы обратной связи, размещенной на официальном сайте организации в информационно</w:t>
      </w:r>
      <w:r w:rsidR="00925303" w:rsidRPr="005948B0">
        <w:rPr>
          <w:sz w:val="24"/>
          <w:szCs w:val="24"/>
        </w:rPr>
        <w:t xml:space="preserve"> </w:t>
      </w:r>
      <w:r w:rsidR="008C2EB8" w:rsidRPr="005948B0">
        <w:rPr>
          <w:sz w:val="24"/>
          <w:szCs w:val="24"/>
        </w:rPr>
        <w:softHyphen/>
        <w:t>телекоммуникационной сети «Интернет», для приема обращений о возможных фактах коррупции в Учреждении;</w:t>
      </w:r>
    </w:p>
    <w:p w:rsidR="007D6954" w:rsidRPr="005948B0" w:rsidRDefault="008C2EB8" w:rsidP="00925303">
      <w:pPr>
        <w:pStyle w:val="1"/>
        <w:numPr>
          <w:ilvl w:val="2"/>
          <w:numId w:val="2"/>
        </w:numPr>
        <w:tabs>
          <w:tab w:val="left" w:pos="567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консультирование главного врача, прочих работников Учреждения по вопросам применения (соблюдения) антикоррупционных стандартов и процедур в Учреждении;</w:t>
      </w:r>
    </w:p>
    <w:p w:rsidR="007D6954" w:rsidRPr="005948B0" w:rsidRDefault="008C2EB8" w:rsidP="001512FF">
      <w:pPr>
        <w:pStyle w:val="1"/>
        <w:numPr>
          <w:ilvl w:val="2"/>
          <w:numId w:val="2"/>
        </w:numPr>
        <w:tabs>
          <w:tab w:val="left" w:pos="567"/>
          <w:tab w:val="left" w:pos="709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оценка результатов антикоррупционной работы и организация подготовки соответствующих отчетных материалов в сроки, установленные Планом по противодействию коррупции в Учреждении</w:t>
      </w:r>
      <w:r w:rsidR="00663464">
        <w:rPr>
          <w:sz w:val="24"/>
          <w:szCs w:val="24"/>
        </w:rPr>
        <w:t>,</w:t>
      </w:r>
      <w:r w:rsidR="001512FF" w:rsidRPr="005948B0">
        <w:rPr>
          <w:sz w:val="24"/>
          <w:szCs w:val="24"/>
        </w:rPr>
        <w:t xml:space="preserve"> подготовка и направление отчетов в департамент здравоохранения Вологодской области;</w:t>
      </w:r>
    </w:p>
    <w:p w:rsidR="00B36DDE" w:rsidRPr="005948B0" w:rsidRDefault="00B36DDE" w:rsidP="00B36DDE">
      <w:pPr>
        <w:pStyle w:val="1"/>
        <w:numPr>
          <w:ilvl w:val="2"/>
          <w:numId w:val="2"/>
        </w:numPr>
        <w:tabs>
          <w:tab w:val="left" w:pos="567"/>
          <w:tab w:val="left" w:pos="709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разработка (участие в разработке совместно с заинтересованными лицами) проектов локальных правовых актов, регламентирующих вопросы предупреждения и противодействия коррупции</w:t>
      </w:r>
    </w:p>
    <w:p w:rsidR="00B36DDE" w:rsidRPr="005948B0" w:rsidRDefault="00B36DDE" w:rsidP="00B36DDE">
      <w:pPr>
        <w:pStyle w:val="1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проведение вводного инструктажа по разработанной программе «Противодействие коррупции»</w:t>
      </w:r>
    </w:p>
    <w:p w:rsidR="00B36DDE" w:rsidRPr="005948B0" w:rsidRDefault="00B36DDE" w:rsidP="00B36DDE">
      <w:pPr>
        <w:pStyle w:val="1"/>
        <w:numPr>
          <w:ilvl w:val="2"/>
          <w:numId w:val="2"/>
        </w:numPr>
        <w:tabs>
          <w:tab w:val="left" w:pos="567"/>
          <w:tab w:val="left" w:pos="709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lastRenderedPageBreak/>
        <w:t>организация и/или проведение обучающих мероприятий и индивидуального консультирования работников Учреждения по вопросам профилактики и противодействия коррупции;</w:t>
      </w:r>
    </w:p>
    <w:p w:rsidR="00B36DDE" w:rsidRPr="005948B0" w:rsidRDefault="00B36DDE" w:rsidP="00912658">
      <w:pPr>
        <w:pStyle w:val="1"/>
        <w:numPr>
          <w:ilvl w:val="2"/>
          <w:numId w:val="2"/>
        </w:numPr>
        <w:tabs>
          <w:tab w:val="left" w:pos="567"/>
          <w:tab w:val="left" w:pos="709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учет и организация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7D6954" w:rsidRPr="005948B0" w:rsidRDefault="008C2EB8" w:rsidP="00912658">
      <w:pPr>
        <w:pStyle w:val="1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Оформление, ведение и хранение утвержденных приказом главного врача форм:</w:t>
      </w:r>
    </w:p>
    <w:p w:rsidR="007D6954" w:rsidRPr="005948B0" w:rsidRDefault="008C2EB8" w:rsidP="0092530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журнала регистрации сообщений по фактам коррупции, поступивших от граждан и юридических лиц на телефон «горячей линии» и на официальный сайт БУЗ ВО «Вашкинская ЦРБ» (раздел «Противодействие коррупции», подраздел «Обратная связь для сообщений о фактах коррупции», форма электронного обращения);</w:t>
      </w:r>
    </w:p>
    <w:p w:rsidR="001512FF" w:rsidRPr="005948B0" w:rsidRDefault="001512FF" w:rsidP="001512FF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журнала проведения вводного инструктажа по программе «Противодействие коррупции»;</w:t>
      </w:r>
    </w:p>
    <w:p w:rsidR="007D6954" w:rsidRPr="005948B0" w:rsidRDefault="008C2EB8" w:rsidP="0092530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журнала регистрации уведомлений о возникновении у работников БУЗ ВО «Вашкинская ЦРБ»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7D6954" w:rsidRPr="005948B0" w:rsidRDefault="008C2EB8" w:rsidP="00925303">
      <w:pPr>
        <w:pStyle w:val="1"/>
        <w:numPr>
          <w:ilvl w:val="0"/>
          <w:numId w:val="4"/>
        </w:numPr>
        <w:tabs>
          <w:tab w:val="left" w:pos="567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журнала учета уведомлений о фактах обращения в целях склонения работников БУЗ ВО «Вашкинская ЦРБ» к совершению коррупционных правонарушений;</w:t>
      </w:r>
    </w:p>
    <w:p w:rsidR="00B36DDE" w:rsidRPr="005948B0" w:rsidRDefault="008C2EB8" w:rsidP="00B36DDE">
      <w:pPr>
        <w:pStyle w:val="1"/>
        <w:numPr>
          <w:ilvl w:val="0"/>
          <w:numId w:val="4"/>
        </w:numPr>
        <w:tabs>
          <w:tab w:val="left" w:pos="567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журнала индивидуальных консультаций работников БУЗ ВО «Вашкинская ЦРБ» по вопросам противодействия коррупции.</w:t>
      </w:r>
    </w:p>
    <w:p w:rsidR="007D6954" w:rsidRPr="005948B0" w:rsidRDefault="008C2EB8" w:rsidP="00040779">
      <w:pPr>
        <w:pStyle w:val="1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контроль поддержания в актуальном состоянии:</w:t>
      </w:r>
    </w:p>
    <w:p w:rsidR="007D6954" w:rsidRPr="005948B0" w:rsidRDefault="008C2EB8" w:rsidP="00040779">
      <w:pPr>
        <w:pStyle w:val="1"/>
        <w:numPr>
          <w:ilvl w:val="0"/>
          <w:numId w:val="5"/>
        </w:numPr>
        <w:tabs>
          <w:tab w:val="left" w:pos="567"/>
        </w:tabs>
        <w:spacing w:line="240" w:lineRule="auto"/>
        <w:ind w:left="-284" w:right="272" w:firstLine="284"/>
        <w:rPr>
          <w:sz w:val="24"/>
          <w:szCs w:val="24"/>
        </w:rPr>
      </w:pPr>
      <w:r w:rsidRPr="005948B0">
        <w:rPr>
          <w:sz w:val="24"/>
          <w:szCs w:val="24"/>
        </w:rPr>
        <w:t>раздела официального сайта Учреждения «Противодействие коррупции»</w:t>
      </w:r>
      <w:r w:rsidR="001512FF" w:rsidRPr="005948B0">
        <w:rPr>
          <w:sz w:val="24"/>
          <w:szCs w:val="24"/>
        </w:rPr>
        <w:t xml:space="preserve"> </w:t>
      </w:r>
    </w:p>
    <w:p w:rsidR="007D6954" w:rsidRPr="005948B0" w:rsidRDefault="008C2EB8" w:rsidP="00040779">
      <w:pPr>
        <w:pStyle w:val="1"/>
        <w:numPr>
          <w:ilvl w:val="0"/>
          <w:numId w:val="5"/>
        </w:numPr>
        <w:tabs>
          <w:tab w:val="left" w:pos="567"/>
          <w:tab w:val="left" w:pos="892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информационных стендов «Противодействие коррупции».</w:t>
      </w:r>
    </w:p>
    <w:p w:rsidR="007D6954" w:rsidRPr="005948B0" w:rsidRDefault="008C2EB8" w:rsidP="00040779">
      <w:pPr>
        <w:pStyle w:val="1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организация и участие в проведении мероприятий в Учреждении по антикоррупционной пропаганде, в том числе, посвященных Международному дню борьбы с коррупцией;</w:t>
      </w:r>
    </w:p>
    <w:p w:rsidR="007D6954" w:rsidRPr="005948B0" w:rsidRDefault="008C2EB8" w:rsidP="00040779">
      <w:pPr>
        <w:pStyle w:val="1"/>
        <w:numPr>
          <w:ilvl w:val="2"/>
          <w:numId w:val="2"/>
        </w:numPr>
        <w:tabs>
          <w:tab w:val="left" w:pos="567"/>
          <w:tab w:val="left" w:pos="709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Осуществление мониторинга:</w:t>
      </w:r>
    </w:p>
    <w:p w:rsidR="007D6954" w:rsidRPr="005948B0" w:rsidRDefault="008C2EB8" w:rsidP="00040779">
      <w:pPr>
        <w:pStyle w:val="1"/>
        <w:numPr>
          <w:ilvl w:val="0"/>
          <w:numId w:val="6"/>
        </w:numPr>
        <w:tabs>
          <w:tab w:val="left" w:pos="567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изменений российского законодательства в сфере противодействия коррупции;</w:t>
      </w:r>
    </w:p>
    <w:p w:rsidR="007D6954" w:rsidRPr="005948B0" w:rsidRDefault="008C2EB8" w:rsidP="00040779">
      <w:pPr>
        <w:pStyle w:val="1"/>
        <w:numPr>
          <w:ilvl w:val="0"/>
          <w:numId w:val="6"/>
        </w:numPr>
        <w:tabs>
          <w:tab w:val="left" w:pos="567"/>
          <w:tab w:val="left" w:pos="824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применяемых на практике коррупционных схем с целью предупреждения их использования в Учреждении;</w:t>
      </w:r>
    </w:p>
    <w:p w:rsidR="007D6954" w:rsidRPr="005948B0" w:rsidRDefault="008C2EB8" w:rsidP="00040779">
      <w:pPr>
        <w:pStyle w:val="1"/>
        <w:numPr>
          <w:ilvl w:val="0"/>
          <w:numId w:val="6"/>
        </w:numPr>
        <w:tabs>
          <w:tab w:val="left" w:pos="567"/>
          <w:tab w:val="left" w:pos="1511"/>
        </w:tabs>
        <w:spacing w:line="240" w:lineRule="auto"/>
        <w:ind w:left="-284" w:right="272" w:firstLine="284"/>
        <w:rPr>
          <w:sz w:val="24"/>
          <w:szCs w:val="24"/>
        </w:rPr>
      </w:pPr>
      <w:r w:rsidRPr="005948B0">
        <w:rPr>
          <w:sz w:val="24"/>
          <w:szCs w:val="24"/>
        </w:rPr>
        <w:t>по реализации мер по предупреждению коррупции в БУЗ ВО «Вашкинская ЦРБ»;</w:t>
      </w:r>
    </w:p>
    <w:p w:rsidR="007D6954" w:rsidRPr="005948B0" w:rsidRDefault="008C2EB8" w:rsidP="00040779">
      <w:pPr>
        <w:pStyle w:val="1"/>
        <w:numPr>
          <w:ilvl w:val="0"/>
          <w:numId w:val="6"/>
        </w:numPr>
        <w:tabs>
          <w:tab w:val="left" w:pos="567"/>
          <w:tab w:val="left" w:pos="1511"/>
        </w:tabs>
        <w:spacing w:after="240"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судебной практики в сфере противодействия коррупции;</w:t>
      </w:r>
    </w:p>
    <w:p w:rsidR="007D6954" w:rsidRPr="005948B0" w:rsidRDefault="008C2EB8" w:rsidP="00040779">
      <w:pPr>
        <w:pStyle w:val="1"/>
        <w:numPr>
          <w:ilvl w:val="1"/>
          <w:numId w:val="2"/>
        </w:numPr>
        <w:tabs>
          <w:tab w:val="left" w:pos="567"/>
          <w:tab w:val="left" w:pos="2127"/>
        </w:tabs>
        <w:spacing w:line="240" w:lineRule="auto"/>
        <w:ind w:left="-284" w:right="272" w:firstLine="284"/>
        <w:jc w:val="center"/>
        <w:rPr>
          <w:sz w:val="24"/>
          <w:szCs w:val="24"/>
        </w:rPr>
      </w:pPr>
      <w:r w:rsidRPr="005948B0">
        <w:rPr>
          <w:sz w:val="24"/>
          <w:szCs w:val="24"/>
          <w:u w:val="single"/>
        </w:rPr>
        <w:t>Функциональные обязанности руководителя подразделения</w:t>
      </w:r>
      <w:r w:rsidRPr="005948B0">
        <w:rPr>
          <w:sz w:val="24"/>
          <w:szCs w:val="24"/>
        </w:rPr>
        <w:t>:</w:t>
      </w:r>
    </w:p>
    <w:p w:rsidR="007D6954" w:rsidRPr="005948B0" w:rsidRDefault="008C2EB8" w:rsidP="00040779">
      <w:pPr>
        <w:pStyle w:val="1"/>
        <w:numPr>
          <w:ilvl w:val="2"/>
          <w:numId w:val="2"/>
        </w:numPr>
        <w:tabs>
          <w:tab w:val="left" w:pos="567"/>
          <w:tab w:val="left" w:pos="1420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контроль соблюдения работниками структурного подразделения:</w:t>
      </w:r>
    </w:p>
    <w:p w:rsidR="007D6954" w:rsidRPr="005948B0" w:rsidRDefault="008C2EB8" w:rsidP="00040779">
      <w:pPr>
        <w:pStyle w:val="1"/>
        <w:numPr>
          <w:ilvl w:val="0"/>
          <w:numId w:val="7"/>
        </w:numPr>
        <w:tabs>
          <w:tab w:val="left" w:pos="567"/>
        </w:tabs>
        <w:spacing w:line="240" w:lineRule="auto"/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требований действующего законодательства и локальных правовых актов БУЗ ВО «Вашкинская ЦРБ» в сфере противодействия коррупции, в том числе: к служебному поведению и общих принципов служебного поведения;</w:t>
      </w:r>
    </w:p>
    <w:p w:rsidR="007D6954" w:rsidRPr="005948B0" w:rsidRDefault="008C2EB8" w:rsidP="00925303">
      <w:pPr>
        <w:pStyle w:val="1"/>
        <w:numPr>
          <w:ilvl w:val="0"/>
          <w:numId w:val="7"/>
        </w:numPr>
        <w:tabs>
          <w:tab w:val="left" w:pos="567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ограничений, запретов, требований и исполнения ими обязанностей, установленных законодательством Российской Федерации в целях противодействия коррупции;</w:t>
      </w:r>
    </w:p>
    <w:p w:rsidR="007D6954" w:rsidRPr="005948B0" w:rsidRDefault="008C2EB8" w:rsidP="00925303">
      <w:pPr>
        <w:pStyle w:val="1"/>
        <w:numPr>
          <w:ilvl w:val="2"/>
          <w:numId w:val="2"/>
        </w:numPr>
        <w:tabs>
          <w:tab w:val="left" w:pos="567"/>
          <w:tab w:val="left" w:pos="1511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 xml:space="preserve">осуществление взаимодействия </w:t>
      </w:r>
      <w:r w:rsidR="001512FF" w:rsidRPr="005948B0">
        <w:rPr>
          <w:sz w:val="24"/>
          <w:szCs w:val="24"/>
        </w:rPr>
        <w:t xml:space="preserve">с </w:t>
      </w:r>
      <w:r w:rsidRPr="005948B0">
        <w:rPr>
          <w:sz w:val="24"/>
          <w:szCs w:val="24"/>
        </w:rPr>
        <w:t xml:space="preserve"> должностным лицом, ответственным за профилактику коррупционных правонарушений по Учреждению путем:</w:t>
      </w:r>
    </w:p>
    <w:p w:rsidR="007D6954" w:rsidRPr="005948B0" w:rsidRDefault="008C2EB8" w:rsidP="00925303">
      <w:pPr>
        <w:pStyle w:val="1"/>
        <w:numPr>
          <w:ilvl w:val="0"/>
          <w:numId w:val="8"/>
        </w:numPr>
        <w:tabs>
          <w:tab w:val="left" w:pos="567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оказания содействия, информационного обмена при проведении в структурном подразделении контрольных мероприятий, внутренних проверок по вопросам предупреждения и противодействия коррупции;</w:t>
      </w:r>
    </w:p>
    <w:p w:rsidR="007D6954" w:rsidRPr="005948B0" w:rsidRDefault="008C2EB8" w:rsidP="00925303">
      <w:pPr>
        <w:pStyle w:val="1"/>
        <w:numPr>
          <w:ilvl w:val="0"/>
          <w:numId w:val="8"/>
        </w:numPr>
        <w:tabs>
          <w:tab w:val="left" w:pos="567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организации проведения в структурном подразделении совместных мероприятий в сфере противодействия коррупции (учеб, конференций, семинаров, консультирования и т.д.);</w:t>
      </w:r>
    </w:p>
    <w:p w:rsidR="007D6954" w:rsidRPr="005948B0" w:rsidRDefault="008C2EB8" w:rsidP="00925303">
      <w:pPr>
        <w:pStyle w:val="1"/>
        <w:numPr>
          <w:ilvl w:val="0"/>
          <w:numId w:val="8"/>
        </w:numPr>
        <w:tabs>
          <w:tab w:val="left" w:pos="567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незамедлительного информирования о нарушениях работниками подразделения действующего законодательства и локальных правовых актов БУЗ ВО «Вашкинская ЦРБ» в сфере противодействия коррупции для принятия решения по существу;</w:t>
      </w:r>
    </w:p>
    <w:p w:rsidR="001512FF" w:rsidRPr="005948B0" w:rsidRDefault="008C2EB8" w:rsidP="00912658">
      <w:pPr>
        <w:pStyle w:val="1"/>
        <w:numPr>
          <w:ilvl w:val="2"/>
          <w:numId w:val="2"/>
        </w:numPr>
        <w:tabs>
          <w:tab w:val="left" w:pos="567"/>
          <w:tab w:val="left" w:pos="1424"/>
        </w:tabs>
        <w:ind w:left="-284" w:right="272" w:firstLine="284"/>
        <w:jc w:val="both"/>
        <w:rPr>
          <w:sz w:val="24"/>
          <w:szCs w:val="24"/>
        </w:rPr>
      </w:pPr>
      <w:r w:rsidRPr="005948B0">
        <w:rPr>
          <w:sz w:val="24"/>
          <w:szCs w:val="24"/>
        </w:rPr>
        <w:t xml:space="preserve">обеспечение ознакомления работников структурного подразделения с приказами иными </w:t>
      </w:r>
      <w:r w:rsidRPr="005948B0">
        <w:rPr>
          <w:sz w:val="24"/>
          <w:szCs w:val="24"/>
        </w:rPr>
        <w:lastRenderedPageBreak/>
        <w:t>локальными правовыми актами Учреждения по вопросам противодействия корр</w:t>
      </w:r>
      <w:r w:rsidR="001512FF" w:rsidRPr="005948B0">
        <w:rPr>
          <w:sz w:val="24"/>
          <w:szCs w:val="24"/>
        </w:rPr>
        <w:t>упции, под подпись, и передачу специалисту по кадрам</w:t>
      </w:r>
      <w:r w:rsidRPr="005948B0">
        <w:rPr>
          <w:sz w:val="24"/>
          <w:szCs w:val="24"/>
        </w:rPr>
        <w:t>.</w:t>
      </w:r>
    </w:p>
    <w:p w:rsidR="001512FF" w:rsidRPr="005948B0" w:rsidRDefault="001512FF" w:rsidP="00F916E3">
      <w:pPr>
        <w:pStyle w:val="1"/>
        <w:numPr>
          <w:ilvl w:val="1"/>
          <w:numId w:val="2"/>
        </w:numPr>
        <w:tabs>
          <w:tab w:val="left" w:pos="567"/>
          <w:tab w:val="left" w:pos="1424"/>
        </w:tabs>
        <w:ind w:left="-284" w:right="272" w:firstLine="284"/>
        <w:jc w:val="center"/>
        <w:rPr>
          <w:sz w:val="24"/>
          <w:szCs w:val="24"/>
        </w:rPr>
      </w:pPr>
      <w:r w:rsidRPr="005948B0">
        <w:rPr>
          <w:sz w:val="24"/>
          <w:szCs w:val="24"/>
          <w:u w:val="single"/>
        </w:rPr>
        <w:t>Функциональные обязанности секретаря приёмной главного врача</w:t>
      </w:r>
      <w:r w:rsidRPr="005948B0">
        <w:rPr>
          <w:sz w:val="24"/>
          <w:szCs w:val="24"/>
        </w:rPr>
        <w:t>:</w:t>
      </w:r>
    </w:p>
    <w:p w:rsidR="001512FF" w:rsidRPr="005948B0" w:rsidRDefault="00912658" w:rsidP="00912658">
      <w:pPr>
        <w:pStyle w:val="1"/>
        <w:numPr>
          <w:ilvl w:val="2"/>
          <w:numId w:val="10"/>
        </w:numPr>
        <w:tabs>
          <w:tab w:val="left" w:pos="567"/>
          <w:tab w:val="left" w:pos="993"/>
        </w:tabs>
        <w:spacing w:line="240" w:lineRule="auto"/>
        <w:ind w:right="272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П</w:t>
      </w:r>
      <w:r w:rsidR="001512FF" w:rsidRPr="005948B0">
        <w:rPr>
          <w:sz w:val="24"/>
          <w:szCs w:val="24"/>
        </w:rPr>
        <w:t>рием</w:t>
      </w:r>
      <w:r w:rsidR="00663464">
        <w:rPr>
          <w:sz w:val="24"/>
          <w:szCs w:val="24"/>
        </w:rPr>
        <w:t xml:space="preserve"> </w:t>
      </w:r>
      <w:r w:rsidR="005B633E">
        <w:rPr>
          <w:sz w:val="24"/>
          <w:szCs w:val="24"/>
        </w:rPr>
        <w:t>(в отсутствие</w:t>
      </w:r>
      <w:r w:rsidR="00663464">
        <w:rPr>
          <w:sz w:val="24"/>
          <w:szCs w:val="24"/>
        </w:rPr>
        <w:t xml:space="preserve"> </w:t>
      </w:r>
      <w:r w:rsidR="005B633E">
        <w:rPr>
          <w:sz w:val="24"/>
          <w:szCs w:val="24"/>
        </w:rPr>
        <w:t>ответственного лица)</w:t>
      </w:r>
      <w:r w:rsidRPr="005948B0">
        <w:rPr>
          <w:sz w:val="24"/>
          <w:szCs w:val="24"/>
        </w:rPr>
        <w:t xml:space="preserve"> и </w:t>
      </w:r>
      <w:r w:rsidR="001512FF" w:rsidRPr="005948B0">
        <w:rPr>
          <w:sz w:val="24"/>
          <w:szCs w:val="24"/>
        </w:rPr>
        <w:t>последующая передача для регистрации должностн</w:t>
      </w:r>
      <w:r w:rsidRPr="005948B0">
        <w:rPr>
          <w:sz w:val="24"/>
          <w:szCs w:val="24"/>
        </w:rPr>
        <w:t>ым</w:t>
      </w:r>
      <w:r w:rsidR="001512FF" w:rsidRPr="005948B0">
        <w:rPr>
          <w:sz w:val="24"/>
          <w:szCs w:val="24"/>
        </w:rPr>
        <w:t xml:space="preserve"> лиц</w:t>
      </w:r>
      <w:r w:rsidRPr="005948B0">
        <w:rPr>
          <w:sz w:val="24"/>
          <w:szCs w:val="24"/>
        </w:rPr>
        <w:t>ом</w:t>
      </w:r>
      <w:r w:rsidR="001512FF" w:rsidRPr="005948B0">
        <w:rPr>
          <w:sz w:val="24"/>
          <w:szCs w:val="24"/>
        </w:rPr>
        <w:t>, ответственн</w:t>
      </w:r>
      <w:r w:rsidRPr="005948B0">
        <w:rPr>
          <w:sz w:val="24"/>
          <w:szCs w:val="24"/>
        </w:rPr>
        <w:t>ым</w:t>
      </w:r>
      <w:r w:rsidR="001512FF" w:rsidRPr="005948B0">
        <w:rPr>
          <w:sz w:val="24"/>
          <w:szCs w:val="24"/>
        </w:rPr>
        <w:t xml:space="preserve"> за профилактику коррупционных правонарушений в Учреждении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1512FF" w:rsidRPr="005948B0" w:rsidRDefault="001512FF" w:rsidP="001512FF">
      <w:pPr>
        <w:pStyle w:val="1"/>
        <w:numPr>
          <w:ilvl w:val="2"/>
          <w:numId w:val="10"/>
        </w:numPr>
        <w:tabs>
          <w:tab w:val="left" w:pos="567"/>
          <w:tab w:val="left" w:pos="993"/>
        </w:tabs>
        <w:spacing w:line="240" w:lineRule="auto"/>
        <w:ind w:right="272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Обеспечение хранения документов и методических материалов по вопросам профилакти</w:t>
      </w:r>
      <w:r w:rsidR="00912658" w:rsidRPr="005948B0">
        <w:rPr>
          <w:sz w:val="24"/>
          <w:szCs w:val="24"/>
        </w:rPr>
        <w:t>ки коррупционных правонарушений</w:t>
      </w:r>
      <w:r w:rsidRPr="005948B0">
        <w:rPr>
          <w:sz w:val="24"/>
          <w:szCs w:val="24"/>
        </w:rPr>
        <w:t>: отчеты ответственных исполнителей, протоколы, слайды, пояснения и т.д. (</w:t>
      </w:r>
      <w:r w:rsidR="00F916E3" w:rsidRPr="005948B0">
        <w:rPr>
          <w:sz w:val="24"/>
          <w:szCs w:val="24"/>
        </w:rPr>
        <w:t>сейф</w:t>
      </w:r>
      <w:r w:rsidRPr="005948B0">
        <w:rPr>
          <w:sz w:val="24"/>
          <w:szCs w:val="24"/>
        </w:rPr>
        <w:t xml:space="preserve"> приемной главного врача);</w:t>
      </w:r>
    </w:p>
    <w:p w:rsidR="00912658" w:rsidRPr="005948B0" w:rsidRDefault="00912658" w:rsidP="00F916E3">
      <w:pPr>
        <w:pStyle w:val="1"/>
        <w:numPr>
          <w:ilvl w:val="1"/>
          <w:numId w:val="10"/>
        </w:numPr>
        <w:tabs>
          <w:tab w:val="left" w:pos="567"/>
          <w:tab w:val="left" w:pos="993"/>
        </w:tabs>
        <w:spacing w:line="240" w:lineRule="auto"/>
        <w:ind w:right="272"/>
        <w:jc w:val="center"/>
        <w:rPr>
          <w:sz w:val="24"/>
          <w:szCs w:val="24"/>
          <w:u w:val="single"/>
        </w:rPr>
      </w:pPr>
      <w:r w:rsidRPr="005948B0">
        <w:rPr>
          <w:sz w:val="24"/>
          <w:szCs w:val="24"/>
          <w:u w:val="single"/>
        </w:rPr>
        <w:t>Функциональные обязанности специалиста по кадрам:</w:t>
      </w:r>
    </w:p>
    <w:p w:rsidR="00912658" w:rsidRPr="005948B0" w:rsidRDefault="00912658" w:rsidP="00912658">
      <w:pPr>
        <w:pStyle w:val="1"/>
        <w:numPr>
          <w:ilvl w:val="2"/>
          <w:numId w:val="10"/>
        </w:numPr>
        <w:tabs>
          <w:tab w:val="left" w:pos="567"/>
          <w:tab w:val="left" w:pos="1506"/>
        </w:tabs>
        <w:spacing w:line="240" w:lineRule="auto"/>
        <w:ind w:right="272" w:firstLine="0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Участие в рабочей Комиссии по  проведению правовой (антикоррупционной) оценки принимаемых в Учреждении локальных правовых актов, трудовых договоров с работниками, на предмет коррупционных рисков</w:t>
      </w:r>
      <w:r w:rsidR="005B633E">
        <w:rPr>
          <w:sz w:val="24"/>
          <w:szCs w:val="24"/>
        </w:rPr>
        <w:t>.</w:t>
      </w:r>
    </w:p>
    <w:p w:rsidR="00824D8C" w:rsidRPr="005948B0" w:rsidRDefault="00824D8C" w:rsidP="00912658">
      <w:pPr>
        <w:pStyle w:val="1"/>
        <w:numPr>
          <w:ilvl w:val="2"/>
          <w:numId w:val="10"/>
        </w:numPr>
        <w:tabs>
          <w:tab w:val="left" w:pos="567"/>
          <w:tab w:val="left" w:pos="1506"/>
        </w:tabs>
        <w:spacing w:line="240" w:lineRule="auto"/>
        <w:ind w:right="272" w:firstLine="0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Внесение норм антикоррупционного законодательства в трудовые договора и дополнительные соглашения к ним, а так же в должностные инструкции работников</w:t>
      </w:r>
      <w:r w:rsidR="00F916E3" w:rsidRPr="005948B0">
        <w:rPr>
          <w:sz w:val="24"/>
          <w:szCs w:val="24"/>
        </w:rPr>
        <w:t>.</w:t>
      </w:r>
    </w:p>
    <w:p w:rsidR="001512FF" w:rsidRDefault="00912658" w:rsidP="005B633E">
      <w:pPr>
        <w:pStyle w:val="a4"/>
        <w:numPr>
          <w:ilvl w:val="2"/>
          <w:numId w:val="10"/>
        </w:numPr>
        <w:ind w:left="0"/>
        <w:jc w:val="both"/>
        <w:rPr>
          <w:rFonts w:ascii="Times New Roman" w:eastAsia="Times New Roman" w:hAnsi="Times New Roman" w:cs="Times New Roman"/>
        </w:rPr>
      </w:pPr>
      <w:r w:rsidRPr="005948B0">
        <w:rPr>
          <w:rFonts w:ascii="Times New Roman" w:eastAsia="Times New Roman" w:hAnsi="Times New Roman" w:cs="Times New Roman"/>
        </w:rPr>
        <w:t>ознакомление вновь принимаемых работников с действующими в Учреждении нормативными правовыми актами в сфере противодействия коррупции под подпись.</w:t>
      </w:r>
    </w:p>
    <w:p w:rsidR="005B633E" w:rsidRDefault="005B633E" w:rsidP="005B633E">
      <w:pPr>
        <w:pStyle w:val="1"/>
        <w:numPr>
          <w:ilvl w:val="2"/>
          <w:numId w:val="10"/>
        </w:numPr>
        <w:tabs>
          <w:tab w:val="left" w:pos="811"/>
          <w:tab w:val="left" w:pos="99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сообщения в 10-дневный срок представителю нанимателя (работодателю) по последнему месту службы бывшего государственного (муниципального) служащего о заключении с ним</w:t>
      </w:r>
      <w:r w:rsidRPr="005B633E"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трудового договора.</w:t>
      </w:r>
    </w:p>
    <w:p w:rsidR="00314380" w:rsidRPr="005948B0" w:rsidRDefault="00314380" w:rsidP="00314380">
      <w:pPr>
        <w:pStyle w:val="1"/>
        <w:numPr>
          <w:ilvl w:val="1"/>
          <w:numId w:val="10"/>
        </w:numPr>
        <w:tabs>
          <w:tab w:val="left" w:pos="567"/>
          <w:tab w:val="left" w:pos="1424"/>
        </w:tabs>
        <w:ind w:left="-284" w:right="272" w:firstLine="284"/>
        <w:jc w:val="center"/>
        <w:rPr>
          <w:sz w:val="24"/>
          <w:szCs w:val="24"/>
        </w:rPr>
      </w:pPr>
      <w:r w:rsidRPr="005948B0">
        <w:rPr>
          <w:sz w:val="24"/>
          <w:szCs w:val="24"/>
          <w:u w:val="single"/>
        </w:rPr>
        <w:t xml:space="preserve">Функциональные обязанности </w:t>
      </w:r>
      <w:r>
        <w:rPr>
          <w:sz w:val="24"/>
          <w:szCs w:val="24"/>
          <w:u w:val="single"/>
        </w:rPr>
        <w:t>заместителя по экономическим вопросам</w:t>
      </w:r>
      <w:r w:rsidRPr="005948B0">
        <w:rPr>
          <w:sz w:val="24"/>
          <w:szCs w:val="24"/>
        </w:rPr>
        <w:t>:</w:t>
      </w:r>
    </w:p>
    <w:p w:rsidR="00314380" w:rsidRPr="005B633E" w:rsidRDefault="005B633E" w:rsidP="005B633E">
      <w:pPr>
        <w:pStyle w:val="1"/>
        <w:numPr>
          <w:ilvl w:val="2"/>
          <w:numId w:val="10"/>
        </w:numPr>
        <w:tabs>
          <w:tab w:val="left" w:pos="811"/>
          <w:tab w:val="left" w:pos="993"/>
        </w:tabs>
        <w:spacing w:after="24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сообщения в 10-дневный срок представителю нанимателя (работодателю) по последнему месту службы бывшего государственного (муниципального) служащего о заключении с последним гражданско-правового договора (гражданско-правовых договоров) на выполнение в Учреждении работы (оказание Учреждению услуги) в течение месяца стоимостью более 100 000,00 (ста тысяч) рублей.</w:t>
      </w:r>
    </w:p>
    <w:p w:rsidR="007D6954" w:rsidRPr="005948B0" w:rsidRDefault="008C2EB8" w:rsidP="00912658">
      <w:pPr>
        <w:pStyle w:val="11"/>
        <w:keepNext/>
        <w:keepLines/>
        <w:numPr>
          <w:ilvl w:val="0"/>
          <w:numId w:val="2"/>
        </w:numPr>
        <w:tabs>
          <w:tab w:val="left" w:pos="1102"/>
        </w:tabs>
        <w:spacing w:after="300"/>
        <w:ind w:left="284" w:right="272" w:hanging="568"/>
        <w:rPr>
          <w:sz w:val="24"/>
          <w:szCs w:val="24"/>
        </w:rPr>
      </w:pPr>
      <w:bookmarkStart w:id="4" w:name="bookmark6"/>
      <w:r w:rsidRPr="005948B0">
        <w:rPr>
          <w:sz w:val="24"/>
          <w:szCs w:val="24"/>
        </w:rPr>
        <w:t>Права и ответственность должностных лиц,</w:t>
      </w:r>
      <w:r w:rsidRPr="005948B0">
        <w:rPr>
          <w:sz w:val="24"/>
          <w:szCs w:val="24"/>
        </w:rPr>
        <w:br/>
        <w:t xml:space="preserve">ответственных </w:t>
      </w:r>
      <w:r w:rsidR="00925303" w:rsidRPr="005948B0">
        <w:rPr>
          <w:sz w:val="24"/>
          <w:szCs w:val="24"/>
        </w:rPr>
        <w:t xml:space="preserve">за профилактику коррупционных </w:t>
      </w:r>
      <w:r w:rsidRPr="005948B0">
        <w:rPr>
          <w:sz w:val="24"/>
          <w:szCs w:val="24"/>
        </w:rPr>
        <w:t>правонарушений</w:t>
      </w:r>
      <w:bookmarkEnd w:id="4"/>
    </w:p>
    <w:p w:rsidR="007D6954" w:rsidRPr="005948B0" w:rsidRDefault="008C2EB8" w:rsidP="00912658">
      <w:pPr>
        <w:pStyle w:val="1"/>
        <w:numPr>
          <w:ilvl w:val="1"/>
          <w:numId w:val="2"/>
        </w:numPr>
        <w:tabs>
          <w:tab w:val="left" w:pos="851"/>
        </w:tabs>
        <w:spacing w:line="240" w:lineRule="auto"/>
        <w:ind w:left="-284" w:right="272" w:firstLine="580"/>
        <w:jc w:val="both"/>
        <w:rPr>
          <w:sz w:val="24"/>
          <w:szCs w:val="24"/>
        </w:rPr>
      </w:pPr>
      <w:r w:rsidRPr="005948B0">
        <w:rPr>
          <w:sz w:val="24"/>
          <w:szCs w:val="24"/>
        </w:rPr>
        <w:t xml:space="preserve">Должностные лица, ответственные </w:t>
      </w:r>
      <w:r w:rsidR="00925303" w:rsidRPr="005948B0">
        <w:rPr>
          <w:sz w:val="24"/>
          <w:szCs w:val="24"/>
        </w:rPr>
        <w:t xml:space="preserve">за профилактику коррупционных </w:t>
      </w:r>
      <w:r w:rsidRPr="005948B0">
        <w:rPr>
          <w:sz w:val="24"/>
          <w:szCs w:val="24"/>
        </w:rPr>
        <w:t>правонарушений в Учреждении имеют право:</w:t>
      </w:r>
    </w:p>
    <w:p w:rsidR="007D6954" w:rsidRPr="005948B0" w:rsidRDefault="008C2EB8" w:rsidP="00912658">
      <w:pPr>
        <w:pStyle w:val="1"/>
        <w:numPr>
          <w:ilvl w:val="0"/>
          <w:numId w:val="9"/>
        </w:numPr>
        <w:tabs>
          <w:tab w:val="left" w:pos="851"/>
          <w:tab w:val="left" w:pos="923"/>
        </w:tabs>
        <w:spacing w:line="240" w:lineRule="auto"/>
        <w:ind w:left="-284" w:right="272" w:firstLine="580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запрашивать и получать от работников Учреждения необходимую информацию и материалы для выполнения функциональных обязанностей, установленных настоящим положением;</w:t>
      </w:r>
    </w:p>
    <w:p w:rsidR="007D6954" w:rsidRPr="005948B0" w:rsidRDefault="008C2EB8" w:rsidP="00912658">
      <w:pPr>
        <w:pStyle w:val="1"/>
        <w:numPr>
          <w:ilvl w:val="0"/>
          <w:numId w:val="9"/>
        </w:numPr>
        <w:tabs>
          <w:tab w:val="left" w:pos="851"/>
          <w:tab w:val="left" w:pos="923"/>
        </w:tabs>
        <w:spacing w:line="240" w:lineRule="auto"/>
        <w:ind w:left="-284" w:right="272" w:firstLine="580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присутствовать на совещаниях, знакомиться с проектами решений руководства Учреждения, касающимися их деятельности;</w:t>
      </w:r>
    </w:p>
    <w:p w:rsidR="007D6954" w:rsidRPr="005948B0" w:rsidRDefault="008C2EB8" w:rsidP="00912658">
      <w:pPr>
        <w:pStyle w:val="1"/>
        <w:numPr>
          <w:ilvl w:val="0"/>
          <w:numId w:val="9"/>
        </w:numPr>
        <w:tabs>
          <w:tab w:val="left" w:pos="851"/>
          <w:tab w:val="left" w:pos="923"/>
        </w:tabs>
        <w:spacing w:line="240" w:lineRule="auto"/>
        <w:ind w:left="-284" w:right="272" w:firstLine="580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взаимодействовать с другими подразделениями Учреждения для решения вопросов своей профессиональной деятельности;</w:t>
      </w:r>
    </w:p>
    <w:p w:rsidR="007D6954" w:rsidRPr="005948B0" w:rsidRDefault="008C2EB8" w:rsidP="00912658">
      <w:pPr>
        <w:pStyle w:val="1"/>
        <w:numPr>
          <w:ilvl w:val="0"/>
          <w:numId w:val="9"/>
        </w:numPr>
        <w:tabs>
          <w:tab w:val="left" w:pos="851"/>
          <w:tab w:val="left" w:pos="923"/>
        </w:tabs>
        <w:spacing w:line="240" w:lineRule="auto"/>
        <w:ind w:left="-284" w:right="272" w:firstLine="580"/>
        <w:jc w:val="both"/>
        <w:rPr>
          <w:sz w:val="24"/>
          <w:szCs w:val="24"/>
        </w:rPr>
      </w:pPr>
      <w:r w:rsidRPr="005948B0">
        <w:rPr>
          <w:sz w:val="24"/>
          <w:szCs w:val="24"/>
        </w:rPr>
        <w:t>представлять на рассмотрение предложения по вопросам своей деятельности в сфере противодействия коррупции;</w:t>
      </w:r>
    </w:p>
    <w:p w:rsidR="007D6954" w:rsidRPr="005948B0" w:rsidRDefault="008C2EB8" w:rsidP="00912658">
      <w:pPr>
        <w:pStyle w:val="1"/>
        <w:numPr>
          <w:ilvl w:val="0"/>
          <w:numId w:val="9"/>
        </w:numPr>
        <w:tabs>
          <w:tab w:val="left" w:pos="851"/>
          <w:tab w:val="left" w:pos="923"/>
        </w:tabs>
        <w:spacing w:line="240" w:lineRule="auto"/>
        <w:ind w:left="-284" w:right="272" w:firstLine="580"/>
        <w:jc w:val="both"/>
        <w:rPr>
          <w:sz w:val="24"/>
          <w:szCs w:val="24"/>
        </w:rPr>
      </w:pPr>
      <w:r w:rsidRPr="005948B0">
        <w:rPr>
          <w:sz w:val="24"/>
          <w:szCs w:val="24"/>
        </w:rPr>
        <w:t xml:space="preserve">обращаться </w:t>
      </w:r>
      <w:proofErr w:type="gramStart"/>
      <w:r w:rsidRPr="005948B0">
        <w:rPr>
          <w:sz w:val="24"/>
          <w:szCs w:val="24"/>
        </w:rPr>
        <w:t>к руководителю Учреждения за оказанием содействия по вопросам исполнения функциональных обязанностей в соответствии с настоящим положением</w:t>
      </w:r>
      <w:proofErr w:type="gramEnd"/>
      <w:r w:rsidRPr="005948B0">
        <w:rPr>
          <w:sz w:val="24"/>
          <w:szCs w:val="24"/>
        </w:rPr>
        <w:t>.</w:t>
      </w:r>
    </w:p>
    <w:p w:rsidR="007D6954" w:rsidRPr="005948B0" w:rsidRDefault="008C2EB8" w:rsidP="00912658">
      <w:pPr>
        <w:pStyle w:val="1"/>
        <w:numPr>
          <w:ilvl w:val="1"/>
          <w:numId w:val="2"/>
        </w:numPr>
        <w:tabs>
          <w:tab w:val="left" w:pos="851"/>
        </w:tabs>
        <w:spacing w:after="300" w:line="240" w:lineRule="auto"/>
        <w:ind w:left="-284" w:right="272" w:firstLine="580"/>
        <w:jc w:val="both"/>
        <w:rPr>
          <w:sz w:val="24"/>
          <w:szCs w:val="24"/>
        </w:rPr>
      </w:pPr>
      <w:r w:rsidRPr="005948B0">
        <w:rPr>
          <w:sz w:val="24"/>
          <w:szCs w:val="24"/>
        </w:rPr>
        <w:t xml:space="preserve">Должностные лица, ответственные </w:t>
      </w:r>
      <w:r w:rsidR="00925303" w:rsidRPr="005948B0">
        <w:rPr>
          <w:sz w:val="24"/>
          <w:szCs w:val="24"/>
        </w:rPr>
        <w:t xml:space="preserve">за профилактику коррупционных </w:t>
      </w:r>
      <w:r w:rsidRPr="005948B0">
        <w:rPr>
          <w:sz w:val="24"/>
          <w:szCs w:val="24"/>
        </w:rPr>
        <w:t>правонарушений в Учреждении несут административную и дисциплинарную ответственность за неисполнение или ненадлежащее исполнение своих обязанностей, предусмотренных настоящим положением, в соответствии с действующим законодательством Российской Федераци</w:t>
      </w:r>
      <w:r w:rsidR="00912658" w:rsidRPr="005948B0">
        <w:rPr>
          <w:sz w:val="24"/>
          <w:szCs w:val="24"/>
        </w:rPr>
        <w:t>и</w:t>
      </w:r>
      <w:r w:rsidRPr="005948B0">
        <w:rPr>
          <w:sz w:val="24"/>
          <w:szCs w:val="24"/>
        </w:rPr>
        <w:t>.</w:t>
      </w:r>
    </w:p>
    <w:sectPr w:rsidR="007D6954" w:rsidRPr="005948B0" w:rsidSect="005948B0">
      <w:pgSz w:w="11900" w:h="16840"/>
      <w:pgMar w:top="976" w:right="405" w:bottom="851" w:left="1300" w:header="548" w:footer="6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78" w:rsidRDefault="00C94178">
      <w:r>
        <w:separator/>
      </w:r>
    </w:p>
  </w:endnote>
  <w:endnote w:type="continuationSeparator" w:id="0">
    <w:p w:rsidR="00C94178" w:rsidRDefault="00C9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78" w:rsidRDefault="00C94178"/>
  </w:footnote>
  <w:footnote w:type="continuationSeparator" w:id="0">
    <w:p w:rsidR="00C94178" w:rsidRDefault="00C941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BFF"/>
    <w:multiLevelType w:val="multilevel"/>
    <w:tmpl w:val="D9567A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7F7985"/>
    <w:multiLevelType w:val="multilevel"/>
    <w:tmpl w:val="0F10325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1483C"/>
    <w:multiLevelType w:val="multilevel"/>
    <w:tmpl w:val="CA862B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E5CD6"/>
    <w:multiLevelType w:val="multilevel"/>
    <w:tmpl w:val="87CC1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E94768"/>
    <w:multiLevelType w:val="multilevel"/>
    <w:tmpl w:val="6610F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6700A"/>
    <w:multiLevelType w:val="multilevel"/>
    <w:tmpl w:val="EBCEC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E64571"/>
    <w:multiLevelType w:val="multilevel"/>
    <w:tmpl w:val="662C3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5D2961"/>
    <w:multiLevelType w:val="multilevel"/>
    <w:tmpl w:val="729AE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F31C46"/>
    <w:multiLevelType w:val="multilevel"/>
    <w:tmpl w:val="BE926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A10D10"/>
    <w:multiLevelType w:val="multilevel"/>
    <w:tmpl w:val="B8FE6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24675A"/>
    <w:multiLevelType w:val="multilevel"/>
    <w:tmpl w:val="880814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71717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71717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6954"/>
    <w:rsid w:val="00040779"/>
    <w:rsid w:val="001512FF"/>
    <w:rsid w:val="00314380"/>
    <w:rsid w:val="005948B0"/>
    <w:rsid w:val="005B633E"/>
    <w:rsid w:val="00663464"/>
    <w:rsid w:val="007D6954"/>
    <w:rsid w:val="00824D8C"/>
    <w:rsid w:val="008C2EB8"/>
    <w:rsid w:val="00912658"/>
    <w:rsid w:val="00925303"/>
    <w:rsid w:val="00B36DDE"/>
    <w:rsid w:val="00B84B1E"/>
    <w:rsid w:val="00C94178"/>
    <w:rsid w:val="00DF7E41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838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before="80" w:after="660"/>
      <w:ind w:left="6780"/>
      <w:jc w:val="right"/>
    </w:pPr>
    <w:rPr>
      <w:rFonts w:ascii="Times New Roman" w:eastAsia="Times New Roman" w:hAnsi="Times New Roman" w:cs="Times New Roman"/>
      <w:color w:val="383838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1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126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8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838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before="80" w:after="660"/>
      <w:ind w:left="6780"/>
      <w:jc w:val="right"/>
    </w:pPr>
    <w:rPr>
      <w:rFonts w:ascii="Times New Roman" w:eastAsia="Times New Roman" w:hAnsi="Times New Roman" w:cs="Times New Roman"/>
      <w:color w:val="383838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1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126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8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bov</cp:lastModifiedBy>
  <cp:revision>6</cp:revision>
  <cp:lastPrinted>2024-02-21T06:28:00Z</cp:lastPrinted>
  <dcterms:created xsi:type="dcterms:W3CDTF">2024-02-14T06:40:00Z</dcterms:created>
  <dcterms:modified xsi:type="dcterms:W3CDTF">2024-02-21T07:18:00Z</dcterms:modified>
</cp:coreProperties>
</file>