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1B1B" w:rsidRPr="00771B1B" w:rsidRDefault="00771B1B" w:rsidP="00771B1B">
      <w:pPr>
        <w:pStyle w:val="1"/>
        <w:tabs>
          <w:tab w:val="left" w:pos="10206"/>
        </w:tabs>
        <w:ind w:right="400" w:hanging="142"/>
        <w:jc w:val="right"/>
        <w:rPr>
          <w:sz w:val="24"/>
          <w:szCs w:val="24"/>
        </w:rPr>
      </w:pPr>
      <w:r w:rsidRPr="00771B1B">
        <w:rPr>
          <w:sz w:val="24"/>
          <w:szCs w:val="24"/>
        </w:rPr>
        <w:t>Приложение № 4</w:t>
      </w:r>
    </w:p>
    <w:p w:rsidR="00771B1B" w:rsidRPr="00771B1B" w:rsidRDefault="00771B1B" w:rsidP="00771B1B">
      <w:pPr>
        <w:pStyle w:val="1"/>
        <w:tabs>
          <w:tab w:val="left" w:pos="2765"/>
          <w:tab w:val="left" w:pos="10206"/>
        </w:tabs>
        <w:spacing w:after="260"/>
        <w:ind w:right="400" w:hanging="142"/>
        <w:jc w:val="right"/>
        <w:rPr>
          <w:sz w:val="24"/>
          <w:szCs w:val="24"/>
        </w:rPr>
      </w:pPr>
      <w:r w:rsidRPr="00771B1B">
        <w:rPr>
          <w:sz w:val="24"/>
          <w:szCs w:val="24"/>
        </w:rPr>
        <w:t>к приказу от «01» февраля 2024 № 6</w:t>
      </w:r>
    </w:p>
    <w:p w:rsidR="0046489B" w:rsidRPr="00771B1B" w:rsidRDefault="00771B1B">
      <w:pPr>
        <w:pStyle w:val="1"/>
        <w:spacing w:line="259" w:lineRule="auto"/>
        <w:ind w:firstLine="0"/>
        <w:jc w:val="center"/>
        <w:rPr>
          <w:sz w:val="24"/>
          <w:szCs w:val="24"/>
        </w:rPr>
      </w:pPr>
      <w:r w:rsidRPr="00771B1B">
        <w:rPr>
          <w:b/>
          <w:bCs/>
          <w:sz w:val="24"/>
          <w:szCs w:val="24"/>
        </w:rPr>
        <w:t>ПОРЯДОК</w:t>
      </w:r>
    </w:p>
    <w:p w:rsidR="0046489B" w:rsidRPr="00771B1B" w:rsidRDefault="00771B1B">
      <w:pPr>
        <w:pStyle w:val="1"/>
        <w:spacing w:after="280" w:line="259" w:lineRule="auto"/>
        <w:ind w:firstLine="0"/>
        <w:jc w:val="center"/>
        <w:rPr>
          <w:sz w:val="24"/>
          <w:szCs w:val="24"/>
        </w:rPr>
      </w:pPr>
      <w:r w:rsidRPr="00771B1B">
        <w:rPr>
          <w:b/>
          <w:bCs/>
          <w:sz w:val="24"/>
          <w:szCs w:val="24"/>
        </w:rPr>
        <w:t>уведомления работодателя о конфликте интересов</w:t>
      </w:r>
      <w:r w:rsidRPr="00771B1B">
        <w:rPr>
          <w:b/>
          <w:bCs/>
          <w:sz w:val="24"/>
          <w:szCs w:val="24"/>
        </w:rPr>
        <w:br/>
        <w:t>в БУЗ ВО «Вашкинская ЦРБ»</w:t>
      </w:r>
    </w:p>
    <w:p w:rsidR="0046489B" w:rsidRPr="00771B1B" w:rsidRDefault="00771B1B" w:rsidP="00771B1B">
      <w:pPr>
        <w:pStyle w:val="1"/>
        <w:numPr>
          <w:ilvl w:val="0"/>
          <w:numId w:val="1"/>
        </w:numPr>
        <w:tabs>
          <w:tab w:val="left" w:pos="1134"/>
        </w:tabs>
        <w:ind w:firstLine="620"/>
        <w:jc w:val="both"/>
        <w:rPr>
          <w:sz w:val="24"/>
          <w:szCs w:val="24"/>
        </w:rPr>
      </w:pPr>
      <w:proofErr w:type="gramStart"/>
      <w:r w:rsidRPr="00771B1B">
        <w:rPr>
          <w:sz w:val="24"/>
          <w:szCs w:val="24"/>
        </w:rPr>
        <w:t>Настоящий Порядок уведомления работодателя о конфликте интересов в БУЗ ВО «Вашкинская ЦРБ» (</w:t>
      </w:r>
      <w:r>
        <w:rPr>
          <w:sz w:val="24"/>
          <w:szCs w:val="24"/>
        </w:rPr>
        <w:t>далее соответственно - Порядок</w:t>
      </w:r>
      <w:r w:rsidRPr="00771B1B">
        <w:rPr>
          <w:sz w:val="24"/>
          <w:szCs w:val="24"/>
        </w:rPr>
        <w:t>, Учреждение) разработан в целях реализации Федерального закона от 25 декабря 2008 года № 273-ФЗ «О противодействии коррупции», статей 74 и 75 Федерального закона от 21 ноября 2011 года № 323-ФЗ «Об основах охраны здоровья граждан в Российской Федерации», методических рекомендаций по разработке и принятию организациями мер по</w:t>
      </w:r>
      <w:proofErr w:type="gramEnd"/>
      <w:r w:rsidRPr="00771B1B">
        <w:rPr>
          <w:sz w:val="24"/>
          <w:szCs w:val="24"/>
        </w:rPr>
        <w:t xml:space="preserve"> </w:t>
      </w:r>
      <w:proofErr w:type="gramStart"/>
      <w:r w:rsidRPr="00771B1B">
        <w:rPr>
          <w:sz w:val="24"/>
          <w:szCs w:val="24"/>
        </w:rPr>
        <w:t>предупреждению и противодействию коррупции, утвержденных Министерством труда и социальной защиты РФ 08 ноября 2013 года и других нормативно-правовых актов Российской Федерации (далее - РФ) в сфере противодействия коррупции, Устава и иных локальных актов Учреждения и определяет процедуру уведомления работодателя, в лице Председателя комиссии по урегулированию конфликтов интересов БУЗ ВО  «Вашкинская ЦРБ» (далее - Комиссия), работником Учреждения о возникновении личной заинтересованности при исполнении</w:t>
      </w:r>
      <w:proofErr w:type="gramEnd"/>
      <w:r w:rsidRPr="00771B1B">
        <w:rPr>
          <w:sz w:val="24"/>
          <w:szCs w:val="24"/>
        </w:rPr>
        <w:t xml:space="preserve"> должностных обязанностей, </w:t>
      </w:r>
      <w:proofErr w:type="gramStart"/>
      <w:r w:rsidRPr="00771B1B">
        <w:rPr>
          <w:sz w:val="24"/>
          <w:szCs w:val="24"/>
        </w:rPr>
        <w:t>которая</w:t>
      </w:r>
      <w:proofErr w:type="gramEnd"/>
      <w:r w:rsidRPr="00771B1B">
        <w:rPr>
          <w:sz w:val="24"/>
          <w:szCs w:val="24"/>
        </w:rPr>
        <w:t xml:space="preserve"> приводит или может привести к конфликту интересов.</w:t>
      </w:r>
    </w:p>
    <w:p w:rsidR="0046489B" w:rsidRPr="00771B1B" w:rsidRDefault="00771B1B" w:rsidP="00771B1B">
      <w:pPr>
        <w:pStyle w:val="1"/>
        <w:tabs>
          <w:tab w:val="left" w:pos="1134"/>
        </w:tabs>
        <w:ind w:firstLine="620"/>
        <w:jc w:val="both"/>
        <w:rPr>
          <w:sz w:val="24"/>
          <w:szCs w:val="24"/>
        </w:rPr>
      </w:pPr>
      <w:r w:rsidRPr="00771B1B">
        <w:rPr>
          <w:sz w:val="24"/>
          <w:szCs w:val="24"/>
        </w:rPr>
        <w:t>Действие настоящего Порядка распространяется на всех работников БУЗ ВО  «Вашкинская ЦРБ» вне зависимости от занимаемой должности.</w:t>
      </w:r>
    </w:p>
    <w:p w:rsidR="0046489B" w:rsidRPr="00771B1B" w:rsidRDefault="00771B1B" w:rsidP="00771B1B">
      <w:pPr>
        <w:pStyle w:val="1"/>
        <w:numPr>
          <w:ilvl w:val="0"/>
          <w:numId w:val="1"/>
        </w:numPr>
        <w:tabs>
          <w:tab w:val="left" w:pos="1134"/>
          <w:tab w:val="left" w:pos="2113"/>
        </w:tabs>
        <w:ind w:firstLine="620"/>
        <w:jc w:val="both"/>
        <w:rPr>
          <w:sz w:val="24"/>
          <w:szCs w:val="24"/>
        </w:rPr>
      </w:pPr>
      <w:r w:rsidRPr="00771B1B">
        <w:rPr>
          <w:sz w:val="24"/>
          <w:szCs w:val="24"/>
        </w:rPr>
        <w:t>В настоящем Порядке используются следующие понятия:</w:t>
      </w:r>
    </w:p>
    <w:p w:rsidR="0046489B" w:rsidRPr="00771B1B" w:rsidRDefault="00771B1B">
      <w:pPr>
        <w:pStyle w:val="1"/>
        <w:numPr>
          <w:ilvl w:val="0"/>
          <w:numId w:val="2"/>
        </w:numPr>
        <w:tabs>
          <w:tab w:val="left" w:pos="845"/>
        </w:tabs>
        <w:ind w:firstLine="620"/>
        <w:jc w:val="both"/>
        <w:rPr>
          <w:sz w:val="24"/>
          <w:szCs w:val="24"/>
        </w:rPr>
      </w:pPr>
      <w:proofErr w:type="gramStart"/>
      <w:r w:rsidRPr="00771B1B">
        <w:rPr>
          <w:b/>
          <w:bCs/>
          <w:sz w:val="24"/>
          <w:szCs w:val="24"/>
        </w:rPr>
        <w:t xml:space="preserve">конфликт интересов - </w:t>
      </w:r>
      <w:r w:rsidRPr="00771B1B">
        <w:rPr>
          <w:sz w:val="24"/>
          <w:szCs w:val="24"/>
        </w:rPr>
        <w:t>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па надлежащее, объективное и беспристрастное исполнение им должностных (служебных) обязанностей (осуществление полномочий) (статья 10 Федерального закона от 25 декабря 2008 года № 273-ФЗ «О противодействии коррупции»);</w:t>
      </w:r>
      <w:proofErr w:type="gramEnd"/>
    </w:p>
    <w:p w:rsidR="0046489B" w:rsidRPr="00771B1B" w:rsidRDefault="00771B1B">
      <w:pPr>
        <w:pStyle w:val="1"/>
        <w:numPr>
          <w:ilvl w:val="0"/>
          <w:numId w:val="2"/>
        </w:numPr>
        <w:tabs>
          <w:tab w:val="left" w:pos="845"/>
        </w:tabs>
        <w:ind w:firstLine="620"/>
        <w:jc w:val="both"/>
        <w:rPr>
          <w:sz w:val="24"/>
          <w:szCs w:val="24"/>
        </w:rPr>
      </w:pPr>
      <w:proofErr w:type="gramStart"/>
      <w:r w:rsidRPr="00771B1B">
        <w:rPr>
          <w:b/>
          <w:bCs/>
          <w:sz w:val="24"/>
          <w:szCs w:val="24"/>
        </w:rPr>
        <w:t xml:space="preserve">конфликт интересов медицинского работника - </w:t>
      </w:r>
      <w:r w:rsidRPr="00771B1B">
        <w:rPr>
          <w:sz w:val="24"/>
          <w:szCs w:val="24"/>
        </w:rPr>
        <w:t>ситуация, при которой у медицинского работника при осуществлении ими профессиональной деятельности либо у члена медицинской профессиональной некоммерческой организации, участвующего в разработке клинических рекомендаций, или члена научно-практического совета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а также иных</w:t>
      </w:r>
      <w:proofErr w:type="gramEnd"/>
      <w:r w:rsidRPr="00771B1B">
        <w:rPr>
          <w:sz w:val="24"/>
          <w:szCs w:val="24"/>
        </w:rPr>
        <w:t xml:space="preserve"> обязанностей, в том числе связанных с разработкой и рассмотрением клинических рекомендаций, вследствие противоречия между личной заинтересованностью указанных лиц и интересами пациентов (часть 1 статьи 75 Федерального закона от 21 ноября 2011 года № 323-ФЗ «Об основах охраны здоровья граждан в Российской Федерации»);</w:t>
      </w:r>
    </w:p>
    <w:p w:rsidR="0046489B" w:rsidRPr="00771B1B" w:rsidRDefault="00771B1B">
      <w:pPr>
        <w:pStyle w:val="1"/>
        <w:numPr>
          <w:ilvl w:val="0"/>
          <w:numId w:val="2"/>
        </w:numPr>
        <w:tabs>
          <w:tab w:val="left" w:pos="845"/>
        </w:tabs>
        <w:spacing w:line="259" w:lineRule="auto"/>
        <w:ind w:firstLine="620"/>
        <w:jc w:val="both"/>
        <w:rPr>
          <w:sz w:val="24"/>
          <w:szCs w:val="24"/>
        </w:rPr>
      </w:pPr>
      <w:r w:rsidRPr="00771B1B">
        <w:rPr>
          <w:b/>
          <w:bCs/>
          <w:sz w:val="24"/>
          <w:szCs w:val="24"/>
        </w:rPr>
        <w:t xml:space="preserve">конфликт интересов заинтересованного лица - </w:t>
      </w:r>
      <w:r w:rsidRPr="00771B1B">
        <w:rPr>
          <w:sz w:val="24"/>
          <w:szCs w:val="24"/>
        </w:rPr>
        <w:t>ситуация, при которой возникает противоречие между личной заинтересованностью заинтересованного лица в совершении Учреждением сделок с другими организациями и интересами Учреждения (прежде всего в отношении целей его деятельности), которое приводит или может привести к причинению вреда имуществу и/или деловой репутации Учреждения.</w:t>
      </w:r>
    </w:p>
    <w:p w:rsidR="0046489B" w:rsidRPr="00771B1B" w:rsidRDefault="00771B1B">
      <w:pPr>
        <w:pStyle w:val="1"/>
        <w:spacing w:line="259" w:lineRule="auto"/>
        <w:ind w:firstLine="620"/>
        <w:jc w:val="both"/>
        <w:rPr>
          <w:sz w:val="24"/>
          <w:szCs w:val="24"/>
        </w:rPr>
      </w:pPr>
      <w:proofErr w:type="gramStart"/>
      <w:r w:rsidRPr="00771B1B">
        <w:rPr>
          <w:sz w:val="24"/>
          <w:szCs w:val="24"/>
        </w:rPr>
        <w:t xml:space="preserve">В данном случае, лицами, заинтересованными в совершении Учреждением тех или иных действий, в том числе сделок, с другими организациями или гражданами, признаются руководитель (заместитель руководителя) Учреждения, а также лицо, входящее в состав органа, </w:t>
      </w:r>
      <w:r w:rsidRPr="00771B1B">
        <w:rPr>
          <w:sz w:val="24"/>
          <w:szCs w:val="24"/>
        </w:rPr>
        <w:lastRenderedPageBreak/>
        <w:t>осуществляющего функции и полномочия учредителя Учреждения или органов контроля (надзора) за его деятельностью, если указанные лица состоят с этими организациями или гражданами в трудовых отношениях, являются участниками</w:t>
      </w:r>
      <w:proofErr w:type="gramEnd"/>
      <w:r w:rsidRPr="00771B1B">
        <w:rPr>
          <w:sz w:val="24"/>
          <w:szCs w:val="24"/>
        </w:rPr>
        <w:t>, кредиторами этих организаций либо состоят с этими гражданами в близких родственных отношениях или являются кредиторами данных граждан. При этом указанные организации или граждане являются поставщиками товаров (услуг) для Учреждения, крупными потребителями товаров (услуг), производимых Учреждением, владеют имуществом, которое полностью или частично образовано Учреждением, или могут извлекать выгоду из пользования, распоряжения имуществом Учреждения (статья 27 Федерального закона от 12 января 1996 года № 7-ФЗ «О некоммерческих организациях»);</w:t>
      </w:r>
    </w:p>
    <w:p w:rsidR="0046489B" w:rsidRPr="00771B1B" w:rsidRDefault="00771B1B">
      <w:pPr>
        <w:pStyle w:val="1"/>
        <w:numPr>
          <w:ilvl w:val="0"/>
          <w:numId w:val="2"/>
        </w:numPr>
        <w:tabs>
          <w:tab w:val="left" w:pos="845"/>
        </w:tabs>
        <w:spacing w:line="259" w:lineRule="auto"/>
        <w:ind w:firstLine="620"/>
        <w:jc w:val="both"/>
        <w:rPr>
          <w:sz w:val="24"/>
          <w:szCs w:val="24"/>
        </w:rPr>
      </w:pPr>
      <w:proofErr w:type="gramStart"/>
      <w:r w:rsidRPr="00771B1B">
        <w:rPr>
          <w:b/>
          <w:bCs/>
          <w:sz w:val="24"/>
          <w:szCs w:val="24"/>
        </w:rPr>
        <w:t xml:space="preserve">личная заинтересованность медицинского или фармацевтического работника - </w:t>
      </w:r>
      <w:r w:rsidRPr="00771B1B">
        <w:rPr>
          <w:sz w:val="24"/>
          <w:szCs w:val="24"/>
        </w:rPr>
        <w:t>ситуация, при которой у медицинского работника или фармацевтического работника при осуществлении ими' профессиональной деятельности возникает возможность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а также иных обязанностей, в том числе связанных с разработкой и рассмотрением клинических рекомендаций, вследствие</w:t>
      </w:r>
      <w:proofErr w:type="gramEnd"/>
      <w:r w:rsidRPr="00771B1B">
        <w:rPr>
          <w:sz w:val="24"/>
          <w:szCs w:val="24"/>
        </w:rPr>
        <w:t xml:space="preserve"> противоречия между </w:t>
      </w:r>
      <w:r w:rsidRPr="00771B1B">
        <w:rPr>
          <w:i/>
          <w:iCs/>
          <w:sz w:val="24"/>
          <w:szCs w:val="24"/>
        </w:rPr>
        <w:t>личной заинтересованностью</w:t>
      </w:r>
      <w:r w:rsidRPr="00771B1B">
        <w:rPr>
          <w:sz w:val="24"/>
          <w:szCs w:val="24"/>
        </w:rPr>
        <w:t xml:space="preserve"> указанных лиц и интересами пациентов (часть 1 статьи 75 Федерального закона от 21 ноября 2011 года № 323-ФЗ «Об основах охраны здоровья граждан в Российской Федерации»).</w:t>
      </w:r>
    </w:p>
    <w:p w:rsidR="0046489B" w:rsidRPr="00771B1B" w:rsidRDefault="00771B1B">
      <w:pPr>
        <w:pStyle w:val="1"/>
        <w:numPr>
          <w:ilvl w:val="0"/>
          <w:numId w:val="2"/>
        </w:numPr>
        <w:tabs>
          <w:tab w:val="left" w:pos="845"/>
        </w:tabs>
        <w:spacing w:line="259" w:lineRule="auto"/>
        <w:ind w:firstLine="620"/>
        <w:jc w:val="both"/>
        <w:rPr>
          <w:sz w:val="24"/>
          <w:szCs w:val="24"/>
        </w:rPr>
      </w:pPr>
      <w:proofErr w:type="gramStart"/>
      <w:r w:rsidRPr="00771B1B">
        <w:rPr>
          <w:b/>
          <w:bCs/>
          <w:sz w:val="24"/>
          <w:szCs w:val="24"/>
        </w:rPr>
        <w:t xml:space="preserve">под личной заинтересованностью </w:t>
      </w:r>
      <w:r w:rsidRPr="00771B1B">
        <w:rPr>
          <w:sz w:val="24"/>
          <w:szCs w:val="24"/>
        </w:rPr>
        <w:t>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замещающим должность, замещение которой предусматривает обязанность принимать меры по предотвращению и урегулированию конфликта интересов, и (или) состоящими с ним в близком родстве или свойстве лицами (родителями, супругами, детьми, братьями, сестрами, а также</w:t>
      </w:r>
      <w:proofErr w:type="gramEnd"/>
      <w:r w:rsidRPr="00771B1B">
        <w:rPr>
          <w:sz w:val="24"/>
          <w:szCs w:val="24"/>
        </w:rPr>
        <w:t xml:space="preserve"> братьями, сестрами, родителями, детьми супругов и супругами детей), гражданами или организациями, с которыми оно и (или) лица, состоящие с ним в близком родстве или свойстве, связаны имущественными, корпоративными или иными близкими отношениями (часть 2 статьи 10 Федерального закона от 25 декабря 2008 года № 273-ФЗ «О противодействии коррупции»),</w:t>
      </w:r>
    </w:p>
    <w:p w:rsidR="0046489B" w:rsidRPr="00771B1B" w:rsidRDefault="00771B1B" w:rsidP="00481DA9">
      <w:pPr>
        <w:pStyle w:val="1"/>
        <w:numPr>
          <w:ilvl w:val="0"/>
          <w:numId w:val="1"/>
        </w:numPr>
        <w:tabs>
          <w:tab w:val="left" w:pos="1134"/>
        </w:tabs>
        <w:ind w:firstLine="620"/>
        <w:jc w:val="both"/>
        <w:rPr>
          <w:sz w:val="24"/>
          <w:szCs w:val="24"/>
        </w:rPr>
      </w:pPr>
      <w:proofErr w:type="gramStart"/>
      <w:r w:rsidRPr="00771B1B">
        <w:rPr>
          <w:sz w:val="24"/>
          <w:szCs w:val="24"/>
        </w:rPr>
        <w:t>Работник Учреждения обязан принимать меры по недопущению конфликта интересов в БУЗ ВО  «Вашкинская ЦРБ» и письменно уведомлять работодателя о каждом случае возникновения у него личной заинтересованности при исполнении трудовых обязанностей, которая приводит или может привести к конфликту интересов, не позднее 1 (Одного) рабочего дня, следующего за днем, когда ему стало об этом известно, путем оформления Уведомления о возникновении личной заинтересованности</w:t>
      </w:r>
      <w:proofErr w:type="gramEnd"/>
      <w:r w:rsidRPr="00771B1B">
        <w:rPr>
          <w:sz w:val="24"/>
          <w:szCs w:val="24"/>
        </w:rPr>
        <w:t xml:space="preserve"> при исполнении трудовых обязанностей, </w:t>
      </w:r>
      <w:proofErr w:type="gramStart"/>
      <w:r w:rsidRPr="00771B1B">
        <w:rPr>
          <w:sz w:val="24"/>
          <w:szCs w:val="24"/>
        </w:rPr>
        <w:t>которая</w:t>
      </w:r>
      <w:proofErr w:type="gramEnd"/>
      <w:r w:rsidRPr="00771B1B">
        <w:rPr>
          <w:sz w:val="24"/>
          <w:szCs w:val="24"/>
        </w:rPr>
        <w:t xml:space="preserve"> приводит или может привести к конфликту интересов по форме, указанной в приложении 1 к настоящему Порядку (далее - Уведомление).</w:t>
      </w:r>
    </w:p>
    <w:p w:rsidR="0046489B" w:rsidRPr="00771B1B" w:rsidRDefault="00771B1B">
      <w:pPr>
        <w:pStyle w:val="1"/>
        <w:spacing w:line="252" w:lineRule="auto"/>
        <w:ind w:firstLine="620"/>
        <w:jc w:val="both"/>
        <w:rPr>
          <w:sz w:val="24"/>
          <w:szCs w:val="24"/>
        </w:rPr>
      </w:pPr>
      <w:r w:rsidRPr="00771B1B">
        <w:rPr>
          <w:sz w:val="24"/>
          <w:szCs w:val="24"/>
        </w:rPr>
        <w:t>В случае</w:t>
      </w:r>
      <w:proofErr w:type="gramStart"/>
      <w:r w:rsidR="009442CD">
        <w:rPr>
          <w:sz w:val="24"/>
          <w:szCs w:val="24"/>
        </w:rPr>
        <w:t>,</w:t>
      </w:r>
      <w:proofErr w:type="gramEnd"/>
      <w:r w:rsidRPr="00771B1B">
        <w:rPr>
          <w:sz w:val="24"/>
          <w:szCs w:val="24"/>
        </w:rPr>
        <w:t xml:space="preserve"> если работник Учреждения находится не при исполнении трудовых обязанностей или за пределами места работы, он обязан уведомить работодателя посредством любых доступных средств связи не позднее 1 (Одного) рабочего дня, следующего за днем, когда ему стало известно о возникновении у него личной заинтересованности при исполнении трудовых обязанностей, которая приводит или может привести к конфликту интересов, а по факту прибытия к месту работы - оформить письменное Уведомление и представить </w:t>
      </w:r>
      <w:r w:rsidR="00481DA9">
        <w:rPr>
          <w:sz w:val="24"/>
          <w:szCs w:val="24"/>
        </w:rPr>
        <w:t xml:space="preserve">лицу, ответственному </w:t>
      </w:r>
      <w:r w:rsidR="00481DA9" w:rsidRPr="00481DA9">
        <w:rPr>
          <w:sz w:val="24"/>
          <w:szCs w:val="24"/>
        </w:rPr>
        <w:t>за профилактику коррупционных правонарушений</w:t>
      </w:r>
      <w:r w:rsidR="00481DA9">
        <w:rPr>
          <w:sz w:val="24"/>
          <w:szCs w:val="24"/>
        </w:rPr>
        <w:t>.</w:t>
      </w:r>
    </w:p>
    <w:p w:rsidR="0046489B" w:rsidRPr="00771B1B" w:rsidRDefault="00771B1B">
      <w:pPr>
        <w:pStyle w:val="1"/>
        <w:spacing w:line="240" w:lineRule="auto"/>
        <w:ind w:firstLine="620"/>
        <w:jc w:val="both"/>
        <w:rPr>
          <w:sz w:val="24"/>
          <w:szCs w:val="24"/>
        </w:rPr>
      </w:pPr>
      <w:r w:rsidRPr="00771B1B">
        <w:rPr>
          <w:sz w:val="24"/>
          <w:szCs w:val="24"/>
        </w:rPr>
        <w:t>В случае если, работник не может представить Уведомление лично, то оно направляется им посредством почтовой связи с уведомлением о вручении либо курьерской службой в срок, установленный абзацем 1 пункта 3 настоящего Порядка.</w:t>
      </w:r>
    </w:p>
    <w:p w:rsidR="0046489B" w:rsidRPr="00771B1B" w:rsidRDefault="00771B1B">
      <w:pPr>
        <w:pStyle w:val="1"/>
        <w:numPr>
          <w:ilvl w:val="0"/>
          <w:numId w:val="1"/>
        </w:numPr>
        <w:tabs>
          <w:tab w:val="left" w:pos="1493"/>
        </w:tabs>
        <w:spacing w:line="240" w:lineRule="auto"/>
        <w:ind w:firstLine="620"/>
        <w:jc w:val="both"/>
        <w:rPr>
          <w:sz w:val="24"/>
          <w:szCs w:val="24"/>
        </w:rPr>
      </w:pPr>
      <w:r w:rsidRPr="00771B1B">
        <w:rPr>
          <w:sz w:val="24"/>
          <w:szCs w:val="24"/>
        </w:rPr>
        <w:t xml:space="preserve">Прием, учет, регистрацию Уведомления </w:t>
      </w:r>
      <w:r w:rsidR="009442CD">
        <w:rPr>
          <w:sz w:val="24"/>
          <w:szCs w:val="24"/>
        </w:rPr>
        <w:t xml:space="preserve">осуществляет </w:t>
      </w:r>
      <w:r w:rsidR="00481DA9">
        <w:rPr>
          <w:sz w:val="24"/>
          <w:szCs w:val="24"/>
        </w:rPr>
        <w:t xml:space="preserve">лицо, </w:t>
      </w:r>
      <w:r w:rsidRPr="00771B1B">
        <w:rPr>
          <w:sz w:val="24"/>
          <w:szCs w:val="24"/>
        </w:rPr>
        <w:t xml:space="preserve"> ответственно</w:t>
      </w:r>
      <w:r w:rsidR="00481DA9">
        <w:rPr>
          <w:sz w:val="24"/>
          <w:szCs w:val="24"/>
        </w:rPr>
        <w:t>е</w:t>
      </w:r>
      <w:r w:rsidRPr="00771B1B">
        <w:rPr>
          <w:sz w:val="24"/>
          <w:szCs w:val="24"/>
        </w:rPr>
        <w:t xml:space="preserve"> за профилактику коррупционных правонарушений в БУЗ ВО  «Вашкинская ЦРБ»</w:t>
      </w:r>
      <w:r w:rsidR="00481DA9">
        <w:rPr>
          <w:sz w:val="24"/>
          <w:szCs w:val="24"/>
        </w:rPr>
        <w:t xml:space="preserve">, а в его </w:t>
      </w:r>
      <w:r w:rsidR="00481DA9">
        <w:rPr>
          <w:sz w:val="24"/>
          <w:szCs w:val="24"/>
        </w:rPr>
        <w:lastRenderedPageBreak/>
        <w:t>отсутствие лиц</w:t>
      </w:r>
      <w:r w:rsidR="009442CD">
        <w:rPr>
          <w:sz w:val="24"/>
          <w:szCs w:val="24"/>
        </w:rPr>
        <w:t>о</w:t>
      </w:r>
      <w:r w:rsidR="00481DA9">
        <w:rPr>
          <w:sz w:val="24"/>
          <w:szCs w:val="24"/>
        </w:rPr>
        <w:t>, его замещающ</w:t>
      </w:r>
      <w:r w:rsidR="009442CD">
        <w:rPr>
          <w:sz w:val="24"/>
          <w:szCs w:val="24"/>
        </w:rPr>
        <w:t>ее</w:t>
      </w:r>
      <w:r w:rsidRPr="00771B1B">
        <w:rPr>
          <w:sz w:val="24"/>
          <w:szCs w:val="24"/>
        </w:rPr>
        <w:t xml:space="preserve"> (далее </w:t>
      </w:r>
      <w:r w:rsidR="00481DA9">
        <w:rPr>
          <w:sz w:val="24"/>
          <w:szCs w:val="24"/>
        </w:rPr>
        <w:t>–</w:t>
      </w:r>
      <w:r w:rsidRPr="00771B1B">
        <w:rPr>
          <w:sz w:val="24"/>
          <w:szCs w:val="24"/>
        </w:rPr>
        <w:t xml:space="preserve"> </w:t>
      </w:r>
      <w:r w:rsidR="00481DA9">
        <w:rPr>
          <w:sz w:val="24"/>
          <w:szCs w:val="24"/>
        </w:rPr>
        <w:t>ответственное лицо</w:t>
      </w:r>
      <w:r w:rsidRPr="00771B1B">
        <w:rPr>
          <w:sz w:val="24"/>
          <w:szCs w:val="24"/>
        </w:rPr>
        <w:t>), назначенно</w:t>
      </w:r>
      <w:r w:rsidR="009442CD">
        <w:rPr>
          <w:sz w:val="24"/>
          <w:szCs w:val="24"/>
        </w:rPr>
        <w:t>е</w:t>
      </w:r>
      <w:bookmarkStart w:id="0" w:name="_GoBack"/>
      <w:bookmarkEnd w:id="0"/>
      <w:r w:rsidRPr="00771B1B">
        <w:rPr>
          <w:sz w:val="24"/>
          <w:szCs w:val="24"/>
        </w:rPr>
        <w:t xml:space="preserve"> приказом главного врача Учреждения.</w:t>
      </w:r>
    </w:p>
    <w:p w:rsidR="0046489B" w:rsidRPr="00771B1B" w:rsidRDefault="00771B1B">
      <w:pPr>
        <w:pStyle w:val="1"/>
        <w:spacing w:line="252" w:lineRule="auto"/>
        <w:ind w:firstLine="620"/>
        <w:jc w:val="both"/>
        <w:rPr>
          <w:sz w:val="24"/>
          <w:szCs w:val="24"/>
        </w:rPr>
      </w:pPr>
      <w:r w:rsidRPr="00771B1B">
        <w:rPr>
          <w:sz w:val="24"/>
          <w:szCs w:val="24"/>
        </w:rPr>
        <w:t xml:space="preserve">Прием Уведомлений осуществляется </w:t>
      </w:r>
      <w:r w:rsidR="00481DA9">
        <w:rPr>
          <w:sz w:val="24"/>
          <w:szCs w:val="24"/>
        </w:rPr>
        <w:t>ответственным лицом</w:t>
      </w:r>
      <w:r w:rsidRPr="00771B1B">
        <w:rPr>
          <w:sz w:val="24"/>
          <w:szCs w:val="24"/>
        </w:rPr>
        <w:t xml:space="preserve"> в рабочее время Учреждения: с понедельника по четверг с 08:00 до 16:00, в пятницу с 08:00 до 15:00 (административный корпус, </w:t>
      </w:r>
      <w:r w:rsidR="00481DA9">
        <w:rPr>
          <w:sz w:val="24"/>
          <w:szCs w:val="24"/>
        </w:rPr>
        <w:t>3</w:t>
      </w:r>
      <w:r w:rsidRPr="00771B1B">
        <w:rPr>
          <w:sz w:val="24"/>
          <w:szCs w:val="24"/>
        </w:rPr>
        <w:t xml:space="preserve"> этаж, кабинет </w:t>
      </w:r>
      <w:r w:rsidR="00566CC4">
        <w:rPr>
          <w:sz w:val="24"/>
          <w:szCs w:val="24"/>
        </w:rPr>
        <w:t>юрисконсульта л</w:t>
      </w:r>
      <w:r w:rsidR="00481DA9">
        <w:rPr>
          <w:sz w:val="24"/>
          <w:szCs w:val="24"/>
        </w:rPr>
        <w:t>ибо,</w:t>
      </w:r>
      <w:r w:rsidR="00566CC4">
        <w:rPr>
          <w:sz w:val="24"/>
          <w:szCs w:val="24"/>
        </w:rPr>
        <w:t xml:space="preserve"> в его отсутствие, приемная главного врача - секретарю</w:t>
      </w:r>
      <w:r w:rsidRPr="00771B1B">
        <w:rPr>
          <w:sz w:val="24"/>
          <w:szCs w:val="24"/>
        </w:rPr>
        <w:t>).</w:t>
      </w:r>
    </w:p>
    <w:p w:rsidR="0046489B" w:rsidRPr="00771B1B" w:rsidRDefault="00771B1B">
      <w:pPr>
        <w:pStyle w:val="1"/>
        <w:spacing w:line="228" w:lineRule="auto"/>
        <w:ind w:firstLine="620"/>
        <w:jc w:val="both"/>
        <w:rPr>
          <w:sz w:val="24"/>
          <w:szCs w:val="24"/>
        </w:rPr>
      </w:pPr>
      <w:r w:rsidRPr="00771B1B">
        <w:rPr>
          <w:sz w:val="24"/>
          <w:szCs w:val="24"/>
        </w:rPr>
        <w:t>Поступившее Уведомление работника Учреждения подлежит обязательной регистрации.</w:t>
      </w:r>
    </w:p>
    <w:p w:rsidR="0046489B" w:rsidRPr="00771B1B" w:rsidRDefault="00771B1B">
      <w:pPr>
        <w:pStyle w:val="1"/>
        <w:spacing w:line="252" w:lineRule="auto"/>
        <w:ind w:firstLine="620"/>
        <w:jc w:val="both"/>
        <w:rPr>
          <w:sz w:val="24"/>
          <w:szCs w:val="24"/>
        </w:rPr>
      </w:pPr>
      <w:r w:rsidRPr="00771B1B">
        <w:rPr>
          <w:sz w:val="24"/>
          <w:szCs w:val="24"/>
        </w:rPr>
        <w:t>В случае представления Уведомления работником Учреждения лично, регистрация производится незамедлительно в его присутствии. Копия зарегистрированного Уведомления (с указанием входящего номера и даты регистрации уведомления, фамилии, инициалов и должности лица, зарегистрировавшего уведомление) выдается работнику Учреждения на руки под подпись либо направляется ему посредством почтовой связи с уведомлением о вручении.</w:t>
      </w:r>
    </w:p>
    <w:p w:rsidR="0046489B" w:rsidRPr="00771B1B" w:rsidRDefault="00771B1B">
      <w:pPr>
        <w:pStyle w:val="1"/>
        <w:ind w:firstLine="620"/>
        <w:jc w:val="both"/>
        <w:rPr>
          <w:sz w:val="24"/>
          <w:szCs w:val="24"/>
        </w:rPr>
      </w:pPr>
      <w:r w:rsidRPr="00771B1B">
        <w:rPr>
          <w:sz w:val="24"/>
          <w:szCs w:val="24"/>
        </w:rPr>
        <w:t xml:space="preserve">В день получения Уведомления, </w:t>
      </w:r>
      <w:r w:rsidR="00566CC4">
        <w:rPr>
          <w:sz w:val="24"/>
          <w:szCs w:val="24"/>
        </w:rPr>
        <w:t>ответственное лицо</w:t>
      </w:r>
      <w:r w:rsidR="00566CC4" w:rsidRPr="00771B1B">
        <w:rPr>
          <w:sz w:val="24"/>
          <w:szCs w:val="24"/>
        </w:rPr>
        <w:t xml:space="preserve"> </w:t>
      </w:r>
      <w:r w:rsidRPr="00771B1B">
        <w:rPr>
          <w:sz w:val="24"/>
          <w:szCs w:val="24"/>
        </w:rPr>
        <w:t>переда</w:t>
      </w:r>
      <w:r w:rsidR="00566CC4">
        <w:rPr>
          <w:sz w:val="24"/>
          <w:szCs w:val="24"/>
        </w:rPr>
        <w:t>е</w:t>
      </w:r>
      <w:r w:rsidRPr="00771B1B">
        <w:rPr>
          <w:sz w:val="24"/>
          <w:szCs w:val="24"/>
        </w:rPr>
        <w:t>т его Председателю Комиссии для рассмотрения и принятия мер.</w:t>
      </w:r>
    </w:p>
    <w:p w:rsidR="0046489B" w:rsidRPr="00566CC4" w:rsidRDefault="00771B1B">
      <w:pPr>
        <w:pStyle w:val="1"/>
        <w:ind w:firstLine="620"/>
        <w:jc w:val="both"/>
        <w:rPr>
          <w:sz w:val="24"/>
          <w:szCs w:val="24"/>
        </w:rPr>
      </w:pPr>
      <w:r w:rsidRPr="00771B1B">
        <w:rPr>
          <w:sz w:val="24"/>
          <w:szCs w:val="24"/>
        </w:rPr>
        <w:t xml:space="preserve">Регистрация представленного Уведомления производится в Журнале регистрации </w:t>
      </w:r>
      <w:r w:rsidRPr="00566CC4">
        <w:rPr>
          <w:sz w:val="24"/>
          <w:szCs w:val="24"/>
        </w:rPr>
        <w:t>уведомлений о возникновении у работников БУЗ ВО  «Вашкинская ЦРБ» личной заинтересованности при исполнении трудовых обязанностей, которая приводит или может привести к конфликту интересов (далее - Журнал регистрации) по форме согласно приложению 2 к настоящему Порядку.</w:t>
      </w:r>
    </w:p>
    <w:p w:rsidR="0046489B" w:rsidRPr="00566CC4" w:rsidRDefault="00771B1B">
      <w:pPr>
        <w:pStyle w:val="1"/>
        <w:spacing w:line="264" w:lineRule="auto"/>
        <w:ind w:firstLine="660"/>
        <w:jc w:val="both"/>
        <w:rPr>
          <w:sz w:val="24"/>
          <w:szCs w:val="24"/>
        </w:rPr>
      </w:pPr>
      <w:r w:rsidRPr="00566CC4">
        <w:rPr>
          <w:sz w:val="24"/>
          <w:szCs w:val="24"/>
        </w:rPr>
        <w:t>Журнал должен быть прошит, пронумерован, заверен подписью главного врача Учреждения и скреплен печатью БУЗ ВО  «Вашкинская ЦРБ».</w:t>
      </w:r>
    </w:p>
    <w:p w:rsidR="0046489B" w:rsidRPr="00566CC4" w:rsidRDefault="00771B1B">
      <w:pPr>
        <w:pStyle w:val="1"/>
        <w:spacing w:line="264" w:lineRule="auto"/>
        <w:ind w:firstLine="660"/>
        <w:jc w:val="both"/>
        <w:rPr>
          <w:sz w:val="24"/>
          <w:szCs w:val="24"/>
        </w:rPr>
      </w:pPr>
      <w:r w:rsidRPr="00566CC4">
        <w:rPr>
          <w:sz w:val="24"/>
          <w:szCs w:val="24"/>
        </w:rPr>
        <w:t xml:space="preserve">Журнал регистрации хранится в месте, защищенном от несанкционированного доступа (административный корпус, </w:t>
      </w:r>
      <w:r w:rsidR="00566CC4" w:rsidRPr="00566CC4">
        <w:rPr>
          <w:sz w:val="24"/>
          <w:szCs w:val="24"/>
        </w:rPr>
        <w:t>3</w:t>
      </w:r>
      <w:r w:rsidRPr="00566CC4">
        <w:rPr>
          <w:sz w:val="24"/>
          <w:szCs w:val="24"/>
        </w:rPr>
        <w:t xml:space="preserve"> этаж, </w:t>
      </w:r>
      <w:r w:rsidR="00566CC4" w:rsidRPr="00566CC4">
        <w:rPr>
          <w:sz w:val="24"/>
          <w:szCs w:val="24"/>
        </w:rPr>
        <w:t>сейф приемной главного врача</w:t>
      </w:r>
      <w:r w:rsidRPr="00566CC4">
        <w:rPr>
          <w:sz w:val="24"/>
          <w:szCs w:val="24"/>
        </w:rPr>
        <w:t xml:space="preserve">). Доступ к Журналу регистрации имеют только Председатель комиссии и </w:t>
      </w:r>
      <w:r w:rsidR="00566CC4" w:rsidRPr="00566CC4">
        <w:rPr>
          <w:sz w:val="24"/>
          <w:szCs w:val="24"/>
        </w:rPr>
        <w:t>ответственные лица</w:t>
      </w:r>
      <w:r w:rsidRPr="00566CC4">
        <w:rPr>
          <w:sz w:val="24"/>
          <w:szCs w:val="24"/>
        </w:rPr>
        <w:t>.</w:t>
      </w:r>
    </w:p>
    <w:p w:rsidR="0046489B" w:rsidRPr="00771B1B" w:rsidRDefault="00771B1B" w:rsidP="00566CC4">
      <w:pPr>
        <w:pStyle w:val="1"/>
        <w:numPr>
          <w:ilvl w:val="0"/>
          <w:numId w:val="1"/>
        </w:numPr>
        <w:tabs>
          <w:tab w:val="left" w:pos="1134"/>
        </w:tabs>
        <w:spacing w:line="264" w:lineRule="auto"/>
        <w:ind w:firstLine="660"/>
        <w:jc w:val="both"/>
        <w:rPr>
          <w:sz w:val="24"/>
          <w:szCs w:val="24"/>
        </w:rPr>
      </w:pPr>
      <w:r w:rsidRPr="00771B1B">
        <w:rPr>
          <w:sz w:val="24"/>
          <w:szCs w:val="24"/>
        </w:rPr>
        <w:t>Рассмотрение поступивш</w:t>
      </w:r>
      <w:r w:rsidR="00566CC4">
        <w:rPr>
          <w:sz w:val="24"/>
          <w:szCs w:val="24"/>
        </w:rPr>
        <w:t>его Уведомления осуществляется н</w:t>
      </w:r>
      <w:r w:rsidRPr="00771B1B">
        <w:rPr>
          <w:sz w:val="24"/>
          <w:szCs w:val="24"/>
        </w:rPr>
        <w:t>а заседании Комиссии. Дату и время заседания назначает Председатель Комиссии.</w:t>
      </w:r>
    </w:p>
    <w:p w:rsidR="0046489B" w:rsidRPr="00771B1B" w:rsidRDefault="00771B1B" w:rsidP="00566CC4">
      <w:pPr>
        <w:pStyle w:val="1"/>
        <w:tabs>
          <w:tab w:val="left" w:pos="1134"/>
        </w:tabs>
        <w:spacing w:line="264" w:lineRule="auto"/>
        <w:ind w:firstLine="660"/>
        <w:jc w:val="both"/>
        <w:rPr>
          <w:sz w:val="24"/>
          <w:szCs w:val="24"/>
        </w:rPr>
      </w:pPr>
      <w:r w:rsidRPr="00771B1B">
        <w:rPr>
          <w:sz w:val="24"/>
          <w:szCs w:val="24"/>
        </w:rPr>
        <w:t>Комиссия рассматривает Уведомление в порядке и сроки, утвержденные Положением о комиссии по урегулированию конфликтов интересов и о порядке предотвращени</w:t>
      </w:r>
      <w:r w:rsidR="0036373A">
        <w:rPr>
          <w:sz w:val="24"/>
          <w:szCs w:val="24"/>
        </w:rPr>
        <w:t>я</w:t>
      </w:r>
      <w:r w:rsidRPr="00771B1B">
        <w:rPr>
          <w:sz w:val="24"/>
          <w:szCs w:val="24"/>
        </w:rPr>
        <w:t xml:space="preserve"> и урегулировании конфликтов интересов в БУЗ ВО  «Вашкинская ЦРБ».</w:t>
      </w:r>
    </w:p>
    <w:p w:rsidR="0046489B" w:rsidRPr="00771B1B" w:rsidRDefault="00771B1B" w:rsidP="00566CC4">
      <w:pPr>
        <w:pStyle w:val="1"/>
        <w:tabs>
          <w:tab w:val="left" w:pos="1134"/>
        </w:tabs>
        <w:spacing w:line="264" w:lineRule="auto"/>
        <w:ind w:firstLine="660"/>
        <w:jc w:val="both"/>
        <w:rPr>
          <w:sz w:val="24"/>
          <w:szCs w:val="24"/>
        </w:rPr>
      </w:pPr>
      <w:r w:rsidRPr="00771B1B">
        <w:rPr>
          <w:sz w:val="24"/>
          <w:szCs w:val="24"/>
        </w:rPr>
        <w:t>Состав Комиссии утверждается локальным правовым актом Учреждения ежегодно.</w:t>
      </w:r>
    </w:p>
    <w:p w:rsidR="0046489B" w:rsidRPr="00771B1B" w:rsidRDefault="00771B1B" w:rsidP="00566CC4">
      <w:pPr>
        <w:pStyle w:val="1"/>
        <w:numPr>
          <w:ilvl w:val="0"/>
          <w:numId w:val="1"/>
        </w:numPr>
        <w:tabs>
          <w:tab w:val="left" w:pos="1134"/>
        </w:tabs>
        <w:spacing w:line="259" w:lineRule="auto"/>
        <w:ind w:firstLine="660"/>
        <w:jc w:val="both"/>
        <w:rPr>
          <w:sz w:val="24"/>
          <w:szCs w:val="24"/>
        </w:rPr>
      </w:pPr>
      <w:r w:rsidRPr="00771B1B">
        <w:rPr>
          <w:sz w:val="24"/>
          <w:szCs w:val="24"/>
        </w:rPr>
        <w:t>Работник Учреждения, не выполнивший обязанность по уведомлению работодателя о возникновении личной заинтересованности при исполнении должностных обязанностей, которая приводит или может привести к конфликту интересов, подлежит привлечению к ответственности в соответствии с действующим законодательством Российской Федерации.</w:t>
      </w:r>
    </w:p>
    <w:p w:rsidR="0046489B" w:rsidRPr="00771B1B" w:rsidRDefault="00771B1B">
      <w:pPr>
        <w:pStyle w:val="1"/>
        <w:spacing w:line="259" w:lineRule="auto"/>
        <w:ind w:firstLine="660"/>
        <w:jc w:val="both"/>
        <w:rPr>
          <w:sz w:val="24"/>
          <w:szCs w:val="24"/>
        </w:rPr>
      </w:pPr>
      <w:r w:rsidRPr="00771B1B">
        <w:rPr>
          <w:sz w:val="24"/>
          <w:szCs w:val="24"/>
        </w:rPr>
        <w:t>Кроме того, при нарушении работником Учреждения положений части 3 статьи 27 Федерального закона от 12 января 1996 года № 7-ФЗ «О некоммерческих организациях» сделка, в совершении которой имеется заинтересованность и которая совершена с нарушением требований законодательства, может быть признана судом недействительной.</w:t>
      </w:r>
    </w:p>
    <w:p w:rsidR="0046489B" w:rsidRPr="00566CC4" w:rsidRDefault="00771B1B">
      <w:pPr>
        <w:pStyle w:val="1"/>
        <w:spacing w:line="259" w:lineRule="auto"/>
        <w:ind w:firstLine="660"/>
        <w:jc w:val="both"/>
        <w:rPr>
          <w:sz w:val="24"/>
          <w:szCs w:val="24"/>
        </w:rPr>
      </w:pPr>
      <w:r w:rsidRPr="00566CC4">
        <w:rPr>
          <w:sz w:val="24"/>
          <w:szCs w:val="24"/>
        </w:rPr>
        <w:t>При этом работник Учреждения (заинтересованное лицо) несет перед Учреждением ответственность в размере причиненных им убытков. Если убытки причинены Учреждению несколькими заинтересованными лицами, их ответственность перед Учреждением является солидарной.</w:t>
      </w:r>
    </w:p>
    <w:p w:rsidR="00566CC4" w:rsidRDefault="00566CC4" w:rsidP="00566CC4">
      <w:pPr>
        <w:pStyle w:val="1"/>
        <w:numPr>
          <w:ilvl w:val="0"/>
          <w:numId w:val="1"/>
        </w:numPr>
        <w:tabs>
          <w:tab w:val="left" w:pos="1276"/>
        </w:tabs>
        <w:spacing w:line="259" w:lineRule="auto"/>
        <w:ind w:firstLine="660"/>
        <w:jc w:val="both"/>
        <w:rPr>
          <w:sz w:val="24"/>
          <w:szCs w:val="24"/>
        </w:rPr>
      </w:pPr>
      <w:r w:rsidRPr="00566CC4">
        <w:rPr>
          <w:sz w:val="24"/>
          <w:szCs w:val="24"/>
        </w:rPr>
        <w:t>Ответственные лица</w:t>
      </w:r>
      <w:r w:rsidR="00771B1B" w:rsidRPr="00566CC4">
        <w:rPr>
          <w:sz w:val="24"/>
          <w:szCs w:val="24"/>
        </w:rPr>
        <w:t>, члены Комиссии обеспечивают конфиденциальность и сохранность данных, полученных от ра</w:t>
      </w:r>
      <w:r>
        <w:rPr>
          <w:sz w:val="24"/>
          <w:szCs w:val="24"/>
        </w:rPr>
        <w:t>ботника, подавшего Уведомление.</w:t>
      </w:r>
    </w:p>
    <w:p w:rsidR="0046489B" w:rsidRPr="00566CC4" w:rsidRDefault="00771B1B" w:rsidP="00566CC4">
      <w:pPr>
        <w:pStyle w:val="1"/>
        <w:numPr>
          <w:ilvl w:val="0"/>
          <w:numId w:val="1"/>
        </w:numPr>
        <w:tabs>
          <w:tab w:val="left" w:pos="1276"/>
        </w:tabs>
        <w:spacing w:line="259" w:lineRule="auto"/>
        <w:ind w:firstLine="660"/>
        <w:jc w:val="both"/>
        <w:rPr>
          <w:sz w:val="24"/>
          <w:szCs w:val="24"/>
        </w:rPr>
      </w:pPr>
      <w:r w:rsidRPr="00566CC4">
        <w:rPr>
          <w:sz w:val="24"/>
          <w:szCs w:val="24"/>
        </w:rPr>
        <w:t>Настоящий Порядок вступает в силу с момента утверждения и действует бессрочно.</w:t>
      </w:r>
    </w:p>
    <w:p w:rsidR="0046489B" w:rsidRPr="00771B1B" w:rsidRDefault="00771B1B">
      <w:pPr>
        <w:pStyle w:val="1"/>
        <w:spacing w:line="266" w:lineRule="auto"/>
        <w:ind w:firstLine="660"/>
        <w:jc w:val="both"/>
        <w:rPr>
          <w:sz w:val="24"/>
          <w:szCs w:val="24"/>
        </w:rPr>
        <w:sectPr w:rsidR="0046489B" w:rsidRPr="00771B1B">
          <w:pgSz w:w="11900" w:h="16840"/>
          <w:pgMar w:top="1120" w:right="574" w:bottom="1302" w:left="1223" w:header="692" w:footer="874" w:gutter="0"/>
          <w:pgNumType w:start="1"/>
          <w:cols w:space="720"/>
          <w:noEndnote/>
          <w:docGrid w:linePitch="360"/>
        </w:sectPr>
      </w:pPr>
      <w:r w:rsidRPr="00771B1B">
        <w:rPr>
          <w:sz w:val="24"/>
          <w:szCs w:val="24"/>
        </w:rPr>
        <w:t>Изменения в настоящий Порядок могут быть внесены приказом главного врача БУЗ ВО  «Вашкинская ЦРБ» путем утверждения Порядка в новой редакции.</w:t>
      </w:r>
    </w:p>
    <w:p w:rsidR="0036373A" w:rsidRDefault="0036373A" w:rsidP="0036373A">
      <w:pPr>
        <w:pStyle w:val="20"/>
        <w:jc w:val="right"/>
        <w:rPr>
          <w:sz w:val="24"/>
          <w:szCs w:val="24"/>
        </w:rPr>
      </w:pPr>
      <w:r>
        <w:rPr>
          <w:sz w:val="24"/>
          <w:szCs w:val="24"/>
        </w:rPr>
        <w:lastRenderedPageBreak/>
        <w:t>Приложение 1 к Порядку</w:t>
      </w:r>
    </w:p>
    <w:p w:rsidR="0036373A" w:rsidRDefault="0036373A" w:rsidP="0036373A">
      <w:pPr>
        <w:pStyle w:val="20"/>
        <w:jc w:val="right"/>
        <w:rPr>
          <w:sz w:val="24"/>
          <w:szCs w:val="24"/>
        </w:rPr>
      </w:pPr>
    </w:p>
    <w:p w:rsidR="0036373A" w:rsidRDefault="0036373A" w:rsidP="0036373A">
      <w:pPr>
        <w:pStyle w:val="20"/>
        <w:jc w:val="right"/>
        <w:rPr>
          <w:sz w:val="24"/>
          <w:szCs w:val="24"/>
        </w:rPr>
      </w:pPr>
    </w:p>
    <w:p w:rsidR="0046489B" w:rsidRDefault="00771B1B" w:rsidP="00566CC4">
      <w:pPr>
        <w:pStyle w:val="1"/>
        <w:spacing w:after="240" w:line="240" w:lineRule="auto"/>
        <w:ind w:left="4780" w:firstLine="0"/>
        <w:rPr>
          <w:sz w:val="24"/>
          <w:szCs w:val="24"/>
        </w:rPr>
      </w:pPr>
      <w:r w:rsidRPr="00771B1B">
        <w:rPr>
          <w:sz w:val="24"/>
          <w:szCs w:val="24"/>
        </w:rPr>
        <w:t xml:space="preserve">Председателю комиссии по урегулированию конфликтов интересов БУЗ ВО  «Вашкинская ЦРБ» </w:t>
      </w:r>
    </w:p>
    <w:p w:rsidR="00566CC4" w:rsidRPr="00771B1B" w:rsidRDefault="00566CC4" w:rsidP="00566CC4">
      <w:pPr>
        <w:pStyle w:val="1"/>
        <w:spacing w:after="240" w:line="240" w:lineRule="auto"/>
        <w:ind w:left="4780" w:firstLine="0"/>
        <w:rPr>
          <w:sz w:val="24"/>
          <w:szCs w:val="24"/>
        </w:rPr>
      </w:pPr>
      <w:r>
        <w:rPr>
          <w:sz w:val="24"/>
          <w:szCs w:val="24"/>
        </w:rPr>
        <w:t>_____________________________________</w:t>
      </w:r>
    </w:p>
    <w:p w:rsidR="0046489B" w:rsidRPr="00771B1B" w:rsidRDefault="00566CC4" w:rsidP="00566CC4">
      <w:pPr>
        <w:pStyle w:val="1"/>
        <w:tabs>
          <w:tab w:val="left" w:leader="underscore" w:pos="8601"/>
        </w:tabs>
        <w:spacing w:after="40" w:line="240" w:lineRule="auto"/>
        <w:ind w:left="4780" w:firstLine="0"/>
        <w:rPr>
          <w:sz w:val="24"/>
          <w:szCs w:val="24"/>
        </w:rPr>
      </w:pPr>
      <w:r w:rsidRPr="00771B1B">
        <w:rPr>
          <w:sz w:val="24"/>
          <w:szCs w:val="24"/>
        </w:rPr>
        <w:t>О</w:t>
      </w:r>
      <w:r w:rsidR="00771B1B" w:rsidRPr="00771B1B">
        <w:rPr>
          <w:sz w:val="24"/>
          <w:szCs w:val="24"/>
        </w:rPr>
        <w:t>т</w:t>
      </w:r>
      <w:r>
        <w:rPr>
          <w:sz w:val="24"/>
          <w:szCs w:val="24"/>
        </w:rPr>
        <w:t>____________________________________________________________________________________________________________________</w:t>
      </w:r>
      <w:r w:rsidR="00DC7C6C">
        <w:rPr>
          <w:sz w:val="24"/>
          <w:szCs w:val="24"/>
        </w:rPr>
        <w:t>_</w:t>
      </w:r>
      <w:r>
        <w:rPr>
          <w:sz w:val="24"/>
          <w:szCs w:val="24"/>
        </w:rPr>
        <w:t>_______________</w:t>
      </w:r>
      <w:r w:rsidR="00771B1B" w:rsidRPr="00771B1B">
        <w:rPr>
          <w:sz w:val="24"/>
          <w:szCs w:val="24"/>
        </w:rPr>
        <w:tab/>
      </w:r>
    </w:p>
    <w:p w:rsidR="0046489B" w:rsidRPr="00771B1B" w:rsidRDefault="00566CC4" w:rsidP="00566CC4">
      <w:pPr>
        <w:pStyle w:val="22"/>
        <w:spacing w:after="0" w:line="240" w:lineRule="auto"/>
        <w:ind w:left="4780" w:right="-9"/>
        <w:rPr>
          <w:sz w:val="24"/>
          <w:szCs w:val="24"/>
        </w:rPr>
      </w:pPr>
      <w:r>
        <w:rPr>
          <w:sz w:val="24"/>
          <w:szCs w:val="24"/>
        </w:rPr>
        <w:t xml:space="preserve">          </w:t>
      </w:r>
      <w:r w:rsidR="00771B1B" w:rsidRPr="00771B1B">
        <w:rPr>
          <w:sz w:val="24"/>
          <w:szCs w:val="24"/>
        </w:rPr>
        <w:t>(ФИО, должность, контактный телефон)</w:t>
      </w:r>
    </w:p>
    <w:p w:rsidR="00566CC4" w:rsidRDefault="00566CC4">
      <w:pPr>
        <w:pStyle w:val="1"/>
        <w:spacing w:after="240" w:line="240" w:lineRule="auto"/>
        <w:ind w:firstLine="0"/>
        <w:jc w:val="center"/>
        <w:rPr>
          <w:b/>
          <w:bCs/>
          <w:sz w:val="24"/>
          <w:szCs w:val="24"/>
        </w:rPr>
      </w:pPr>
    </w:p>
    <w:p w:rsidR="00566CC4" w:rsidRDefault="00566CC4">
      <w:pPr>
        <w:pStyle w:val="1"/>
        <w:spacing w:after="240" w:line="240" w:lineRule="auto"/>
        <w:ind w:firstLine="0"/>
        <w:jc w:val="center"/>
        <w:rPr>
          <w:b/>
          <w:bCs/>
          <w:sz w:val="24"/>
          <w:szCs w:val="24"/>
        </w:rPr>
      </w:pPr>
    </w:p>
    <w:p w:rsidR="0046489B" w:rsidRPr="00771B1B" w:rsidRDefault="00771B1B">
      <w:pPr>
        <w:pStyle w:val="1"/>
        <w:spacing w:after="240" w:line="240" w:lineRule="auto"/>
        <w:ind w:firstLine="0"/>
        <w:jc w:val="center"/>
        <w:rPr>
          <w:sz w:val="24"/>
          <w:szCs w:val="24"/>
        </w:rPr>
      </w:pPr>
      <w:r w:rsidRPr="00771B1B">
        <w:rPr>
          <w:b/>
          <w:bCs/>
          <w:sz w:val="24"/>
          <w:szCs w:val="24"/>
        </w:rPr>
        <w:t>УВЕДОМЛЕНИЕ</w:t>
      </w:r>
      <w:r w:rsidRPr="00771B1B">
        <w:rPr>
          <w:b/>
          <w:bCs/>
          <w:sz w:val="24"/>
          <w:szCs w:val="24"/>
        </w:rPr>
        <w:br/>
        <w:t>о возникновении личной заинтересованности</w:t>
      </w:r>
      <w:r w:rsidRPr="00771B1B">
        <w:rPr>
          <w:b/>
          <w:bCs/>
          <w:sz w:val="24"/>
          <w:szCs w:val="24"/>
        </w:rPr>
        <w:br/>
        <w:t>при исполнении трудовых обязанностей, которая приводит</w:t>
      </w:r>
      <w:r w:rsidRPr="00771B1B">
        <w:rPr>
          <w:b/>
          <w:bCs/>
          <w:sz w:val="24"/>
          <w:szCs w:val="24"/>
        </w:rPr>
        <w:br/>
        <w:t>или может привести к конфликту интересов</w:t>
      </w:r>
    </w:p>
    <w:p w:rsidR="0048473A" w:rsidRPr="0048473A" w:rsidRDefault="0048473A" w:rsidP="0048473A">
      <w:pPr>
        <w:pStyle w:val="1"/>
        <w:tabs>
          <w:tab w:val="left" w:pos="8601"/>
          <w:tab w:val="left" w:pos="9446"/>
        </w:tabs>
        <w:spacing w:after="100" w:line="216" w:lineRule="auto"/>
        <w:ind w:firstLine="620"/>
        <w:rPr>
          <w:sz w:val="24"/>
          <w:szCs w:val="24"/>
        </w:rPr>
      </w:pPr>
      <w:r w:rsidRPr="0048473A">
        <w:rPr>
          <w:sz w:val="24"/>
          <w:szCs w:val="24"/>
        </w:rPr>
        <w:t xml:space="preserve">В соответствии </w:t>
      </w:r>
      <w:r>
        <w:rPr>
          <w:sz w:val="24"/>
          <w:szCs w:val="24"/>
        </w:rPr>
        <w:t xml:space="preserve"> со статьей 11  </w:t>
      </w:r>
      <w:r w:rsidRPr="0048473A">
        <w:rPr>
          <w:sz w:val="24"/>
          <w:szCs w:val="24"/>
        </w:rPr>
        <w:t>Федерального закона от 25 декабря 2008 года № 27</w:t>
      </w:r>
      <w:r>
        <w:rPr>
          <w:sz w:val="24"/>
          <w:szCs w:val="24"/>
        </w:rPr>
        <w:t xml:space="preserve">3 «О противодействии коррупции»  </w:t>
      </w:r>
      <w:r w:rsidRPr="0048473A">
        <w:rPr>
          <w:sz w:val="24"/>
          <w:szCs w:val="24"/>
        </w:rPr>
        <w:t>сообщаю, что:</w:t>
      </w:r>
    </w:p>
    <w:p w:rsidR="0048473A" w:rsidRPr="0048473A" w:rsidRDefault="0048473A" w:rsidP="0048473A">
      <w:pPr>
        <w:pStyle w:val="1"/>
        <w:tabs>
          <w:tab w:val="left" w:pos="8601"/>
          <w:tab w:val="left" w:pos="9446"/>
        </w:tabs>
        <w:spacing w:after="100" w:line="216" w:lineRule="auto"/>
        <w:ind w:firstLine="0"/>
        <w:rPr>
          <w:sz w:val="24"/>
          <w:szCs w:val="24"/>
        </w:rPr>
      </w:pPr>
      <w:r w:rsidRPr="0048473A">
        <w:rPr>
          <w:sz w:val="24"/>
          <w:szCs w:val="24"/>
        </w:rPr>
        <w:t>1 ______________________________________</w:t>
      </w:r>
      <w:r w:rsidR="001B5DE7">
        <w:rPr>
          <w:sz w:val="24"/>
          <w:szCs w:val="24"/>
        </w:rPr>
        <w:t>________</w:t>
      </w:r>
      <w:r w:rsidRPr="0048473A">
        <w:rPr>
          <w:sz w:val="24"/>
          <w:szCs w:val="24"/>
        </w:rPr>
        <w:t>__________</w:t>
      </w:r>
      <w:r w:rsidR="001B5DE7">
        <w:rPr>
          <w:sz w:val="24"/>
          <w:szCs w:val="24"/>
        </w:rPr>
        <w:t>____</w:t>
      </w:r>
      <w:r w:rsidRPr="0048473A">
        <w:rPr>
          <w:sz w:val="24"/>
          <w:szCs w:val="24"/>
        </w:rPr>
        <w:t>________________________</w:t>
      </w:r>
    </w:p>
    <w:p w:rsidR="0048473A" w:rsidRPr="0048473A" w:rsidRDefault="0048473A" w:rsidP="0048473A">
      <w:pPr>
        <w:pStyle w:val="1"/>
        <w:tabs>
          <w:tab w:val="left" w:pos="8601"/>
          <w:tab w:val="left" w:pos="9446"/>
        </w:tabs>
        <w:spacing w:after="100" w:line="216" w:lineRule="auto"/>
        <w:ind w:firstLine="0"/>
        <w:jc w:val="center"/>
        <w:rPr>
          <w:i/>
          <w:sz w:val="22"/>
          <w:szCs w:val="22"/>
        </w:rPr>
      </w:pPr>
      <w:r w:rsidRPr="0048473A">
        <w:rPr>
          <w:i/>
          <w:sz w:val="22"/>
          <w:szCs w:val="22"/>
        </w:rPr>
        <w:t>(описание личной заинтересованности, которая приводит или может привести к возникновению конфликта интересов)</w:t>
      </w:r>
    </w:p>
    <w:p w:rsidR="0048473A" w:rsidRPr="0048473A" w:rsidRDefault="0048473A" w:rsidP="0048473A">
      <w:pPr>
        <w:pStyle w:val="1"/>
        <w:tabs>
          <w:tab w:val="left" w:pos="8601"/>
          <w:tab w:val="left" w:pos="9446"/>
        </w:tabs>
        <w:spacing w:after="100" w:line="216" w:lineRule="auto"/>
        <w:ind w:firstLine="0"/>
        <w:rPr>
          <w:sz w:val="24"/>
          <w:szCs w:val="24"/>
        </w:rPr>
      </w:pPr>
      <w:r w:rsidRPr="0048473A">
        <w:rPr>
          <w:sz w:val="24"/>
          <w:szCs w:val="24"/>
        </w:rPr>
        <w:t>__________________________________________________</w:t>
      </w:r>
      <w:r>
        <w:rPr>
          <w:sz w:val="24"/>
          <w:szCs w:val="24"/>
        </w:rPr>
        <w:t>______</w:t>
      </w:r>
      <w:r w:rsidR="001B5DE7">
        <w:rPr>
          <w:sz w:val="24"/>
          <w:szCs w:val="24"/>
        </w:rPr>
        <w:t>______</w:t>
      </w:r>
      <w:r>
        <w:rPr>
          <w:sz w:val="24"/>
          <w:szCs w:val="24"/>
        </w:rPr>
        <w:t>________________________</w:t>
      </w:r>
    </w:p>
    <w:p w:rsidR="0048473A" w:rsidRPr="0048473A" w:rsidRDefault="0048473A" w:rsidP="0048473A">
      <w:pPr>
        <w:pStyle w:val="1"/>
        <w:tabs>
          <w:tab w:val="left" w:pos="8601"/>
          <w:tab w:val="left" w:pos="9446"/>
        </w:tabs>
        <w:spacing w:after="100" w:line="216" w:lineRule="auto"/>
        <w:ind w:firstLine="0"/>
        <w:rPr>
          <w:sz w:val="24"/>
          <w:szCs w:val="24"/>
        </w:rPr>
      </w:pPr>
      <w:r w:rsidRPr="0048473A">
        <w:rPr>
          <w:sz w:val="24"/>
          <w:szCs w:val="24"/>
        </w:rPr>
        <w:t>_________________________________________________________</w:t>
      </w:r>
      <w:r w:rsidR="001B5DE7">
        <w:rPr>
          <w:sz w:val="24"/>
          <w:szCs w:val="24"/>
        </w:rPr>
        <w:t>______</w:t>
      </w:r>
      <w:r w:rsidRPr="0048473A">
        <w:rPr>
          <w:sz w:val="24"/>
          <w:szCs w:val="24"/>
        </w:rPr>
        <w:t>_______________________</w:t>
      </w:r>
    </w:p>
    <w:p w:rsidR="0048473A" w:rsidRPr="0048473A" w:rsidRDefault="0048473A" w:rsidP="0048473A">
      <w:pPr>
        <w:pStyle w:val="1"/>
        <w:tabs>
          <w:tab w:val="left" w:pos="8601"/>
          <w:tab w:val="left" w:pos="9446"/>
        </w:tabs>
        <w:spacing w:after="100" w:line="216" w:lineRule="auto"/>
        <w:ind w:firstLine="0"/>
        <w:rPr>
          <w:sz w:val="24"/>
          <w:szCs w:val="24"/>
        </w:rPr>
      </w:pPr>
      <w:r w:rsidRPr="0048473A">
        <w:rPr>
          <w:sz w:val="24"/>
          <w:szCs w:val="24"/>
        </w:rPr>
        <w:t>2 ______________________________________________________</w:t>
      </w:r>
      <w:r w:rsidR="001B5DE7">
        <w:rPr>
          <w:sz w:val="24"/>
          <w:szCs w:val="24"/>
        </w:rPr>
        <w:t>_________</w:t>
      </w:r>
      <w:r w:rsidRPr="0048473A">
        <w:rPr>
          <w:sz w:val="24"/>
          <w:szCs w:val="24"/>
        </w:rPr>
        <w:t>_____________________</w:t>
      </w:r>
    </w:p>
    <w:p w:rsidR="0048473A" w:rsidRPr="0048473A" w:rsidRDefault="0048473A" w:rsidP="0048473A">
      <w:pPr>
        <w:pStyle w:val="1"/>
        <w:tabs>
          <w:tab w:val="left" w:pos="8601"/>
          <w:tab w:val="left" w:pos="9446"/>
        </w:tabs>
        <w:spacing w:after="100" w:line="216" w:lineRule="auto"/>
        <w:ind w:firstLine="0"/>
        <w:jc w:val="center"/>
        <w:rPr>
          <w:i/>
          <w:sz w:val="22"/>
          <w:szCs w:val="22"/>
        </w:rPr>
      </w:pPr>
      <w:r w:rsidRPr="0048473A">
        <w:rPr>
          <w:i/>
          <w:sz w:val="22"/>
          <w:szCs w:val="22"/>
        </w:rPr>
        <w:t>(описание должностных обязанностей, на исполнение которых может негативно</w:t>
      </w:r>
      <w:r>
        <w:rPr>
          <w:i/>
          <w:sz w:val="22"/>
          <w:szCs w:val="22"/>
        </w:rPr>
        <w:t xml:space="preserve"> повлиять либо негативно влияет   </w:t>
      </w:r>
      <w:r w:rsidRPr="0048473A">
        <w:rPr>
          <w:i/>
          <w:sz w:val="22"/>
          <w:szCs w:val="22"/>
        </w:rPr>
        <w:t>личная заинтересованность)</w:t>
      </w:r>
    </w:p>
    <w:p w:rsidR="0048473A" w:rsidRPr="0048473A" w:rsidRDefault="0048473A" w:rsidP="0048473A">
      <w:pPr>
        <w:pStyle w:val="1"/>
        <w:tabs>
          <w:tab w:val="left" w:pos="8601"/>
          <w:tab w:val="left" w:pos="9446"/>
        </w:tabs>
        <w:spacing w:after="100" w:line="216" w:lineRule="auto"/>
        <w:ind w:firstLine="0"/>
        <w:rPr>
          <w:sz w:val="24"/>
          <w:szCs w:val="24"/>
        </w:rPr>
      </w:pPr>
      <w:r w:rsidRPr="0048473A">
        <w:rPr>
          <w:sz w:val="24"/>
          <w:szCs w:val="24"/>
        </w:rPr>
        <w:t>______________________________________________________</w:t>
      </w:r>
      <w:r w:rsidR="001B5DE7">
        <w:rPr>
          <w:sz w:val="24"/>
          <w:szCs w:val="24"/>
        </w:rPr>
        <w:t>_____</w:t>
      </w:r>
      <w:r w:rsidRPr="0048473A">
        <w:rPr>
          <w:sz w:val="24"/>
          <w:szCs w:val="24"/>
        </w:rPr>
        <w:t>__________________________</w:t>
      </w:r>
    </w:p>
    <w:p w:rsidR="0048473A" w:rsidRPr="0048473A" w:rsidRDefault="0048473A" w:rsidP="0048473A">
      <w:pPr>
        <w:pStyle w:val="1"/>
        <w:tabs>
          <w:tab w:val="left" w:pos="8601"/>
          <w:tab w:val="left" w:pos="9446"/>
        </w:tabs>
        <w:spacing w:after="100" w:line="216" w:lineRule="auto"/>
        <w:ind w:firstLine="0"/>
        <w:rPr>
          <w:sz w:val="24"/>
          <w:szCs w:val="24"/>
        </w:rPr>
      </w:pPr>
      <w:r w:rsidRPr="0048473A">
        <w:rPr>
          <w:sz w:val="24"/>
          <w:szCs w:val="24"/>
        </w:rPr>
        <w:t>__________________________________________________</w:t>
      </w:r>
      <w:r w:rsidR="001B5DE7">
        <w:rPr>
          <w:sz w:val="24"/>
          <w:szCs w:val="24"/>
        </w:rPr>
        <w:t>_____</w:t>
      </w:r>
      <w:r w:rsidRPr="0048473A">
        <w:rPr>
          <w:sz w:val="24"/>
          <w:szCs w:val="24"/>
        </w:rPr>
        <w:t>______________________________</w:t>
      </w:r>
    </w:p>
    <w:p w:rsidR="0048473A" w:rsidRPr="0048473A" w:rsidRDefault="0048473A" w:rsidP="0048473A">
      <w:pPr>
        <w:pStyle w:val="1"/>
        <w:tabs>
          <w:tab w:val="left" w:pos="8601"/>
          <w:tab w:val="left" w:pos="9446"/>
        </w:tabs>
        <w:spacing w:after="100" w:line="216" w:lineRule="auto"/>
        <w:ind w:firstLine="0"/>
        <w:rPr>
          <w:sz w:val="24"/>
          <w:szCs w:val="24"/>
        </w:rPr>
      </w:pPr>
      <w:r w:rsidRPr="0048473A">
        <w:rPr>
          <w:sz w:val="24"/>
          <w:szCs w:val="24"/>
        </w:rPr>
        <w:t>3 ___________________________________________________</w:t>
      </w:r>
      <w:r w:rsidR="001B5DE7">
        <w:rPr>
          <w:sz w:val="24"/>
          <w:szCs w:val="24"/>
        </w:rPr>
        <w:t>_________</w:t>
      </w:r>
      <w:r w:rsidRPr="0048473A">
        <w:rPr>
          <w:sz w:val="24"/>
          <w:szCs w:val="24"/>
        </w:rPr>
        <w:t>________________________</w:t>
      </w:r>
    </w:p>
    <w:p w:rsidR="0048473A" w:rsidRPr="0048473A" w:rsidRDefault="0048473A" w:rsidP="0048473A">
      <w:pPr>
        <w:pStyle w:val="1"/>
        <w:tabs>
          <w:tab w:val="left" w:pos="8601"/>
          <w:tab w:val="left" w:pos="9446"/>
        </w:tabs>
        <w:spacing w:after="100" w:line="216" w:lineRule="auto"/>
        <w:ind w:firstLine="620"/>
        <w:jc w:val="center"/>
        <w:rPr>
          <w:i/>
          <w:sz w:val="22"/>
          <w:szCs w:val="22"/>
        </w:rPr>
      </w:pPr>
      <w:r w:rsidRPr="0048473A">
        <w:rPr>
          <w:i/>
          <w:sz w:val="22"/>
          <w:szCs w:val="22"/>
        </w:rPr>
        <w:t>(предложения по урегулированию конфликта интересов)</w:t>
      </w:r>
    </w:p>
    <w:p w:rsidR="0048473A" w:rsidRPr="0048473A" w:rsidRDefault="0048473A" w:rsidP="001B5DE7">
      <w:pPr>
        <w:pStyle w:val="1"/>
        <w:tabs>
          <w:tab w:val="left" w:pos="8601"/>
          <w:tab w:val="left" w:pos="9446"/>
        </w:tabs>
        <w:spacing w:after="100" w:line="216" w:lineRule="auto"/>
        <w:ind w:firstLine="0"/>
        <w:rPr>
          <w:sz w:val="24"/>
          <w:szCs w:val="24"/>
        </w:rPr>
      </w:pPr>
      <w:r w:rsidRPr="0048473A">
        <w:rPr>
          <w:sz w:val="24"/>
          <w:szCs w:val="24"/>
        </w:rPr>
        <w:t>______________________________________________</w:t>
      </w:r>
      <w:r w:rsidR="001B5DE7">
        <w:rPr>
          <w:sz w:val="24"/>
          <w:szCs w:val="24"/>
        </w:rPr>
        <w:t>______</w:t>
      </w:r>
      <w:r w:rsidRPr="0048473A">
        <w:rPr>
          <w:sz w:val="24"/>
          <w:szCs w:val="24"/>
        </w:rPr>
        <w:t>__________________________________</w:t>
      </w:r>
    </w:p>
    <w:p w:rsidR="0048473A" w:rsidRPr="0048473A" w:rsidRDefault="0048473A" w:rsidP="001B5DE7">
      <w:pPr>
        <w:pStyle w:val="1"/>
        <w:tabs>
          <w:tab w:val="left" w:pos="8601"/>
          <w:tab w:val="left" w:pos="9446"/>
        </w:tabs>
        <w:spacing w:after="100" w:line="216" w:lineRule="auto"/>
        <w:ind w:firstLine="0"/>
        <w:rPr>
          <w:sz w:val="24"/>
          <w:szCs w:val="24"/>
        </w:rPr>
      </w:pPr>
      <w:r w:rsidRPr="0048473A">
        <w:rPr>
          <w:sz w:val="24"/>
          <w:szCs w:val="24"/>
        </w:rPr>
        <w:t>__________________________________________________</w:t>
      </w:r>
      <w:r w:rsidR="001B5DE7">
        <w:rPr>
          <w:sz w:val="24"/>
          <w:szCs w:val="24"/>
        </w:rPr>
        <w:t>______</w:t>
      </w:r>
      <w:r w:rsidRPr="0048473A">
        <w:rPr>
          <w:sz w:val="24"/>
          <w:szCs w:val="24"/>
        </w:rPr>
        <w:t>______________________________</w:t>
      </w:r>
    </w:p>
    <w:p w:rsidR="0048473A" w:rsidRPr="0048473A" w:rsidRDefault="0048473A" w:rsidP="001B5DE7">
      <w:pPr>
        <w:pStyle w:val="1"/>
        <w:tabs>
          <w:tab w:val="left" w:pos="8601"/>
          <w:tab w:val="left" w:pos="9446"/>
        </w:tabs>
        <w:spacing w:after="100" w:line="216" w:lineRule="auto"/>
        <w:ind w:firstLine="0"/>
        <w:rPr>
          <w:sz w:val="24"/>
          <w:szCs w:val="24"/>
        </w:rPr>
      </w:pPr>
      <w:r w:rsidRPr="0048473A">
        <w:rPr>
          <w:sz w:val="24"/>
          <w:szCs w:val="24"/>
        </w:rPr>
        <w:t>_______________________________________________</w:t>
      </w:r>
      <w:r w:rsidR="001B5DE7">
        <w:rPr>
          <w:sz w:val="24"/>
          <w:szCs w:val="24"/>
        </w:rPr>
        <w:t>___________________________</w:t>
      </w:r>
      <w:r w:rsidRPr="0048473A">
        <w:rPr>
          <w:sz w:val="24"/>
          <w:szCs w:val="24"/>
        </w:rPr>
        <w:t>____________</w:t>
      </w:r>
    </w:p>
    <w:p w:rsidR="001B5DE7" w:rsidRDefault="001B5DE7" w:rsidP="00506D87">
      <w:pPr>
        <w:pStyle w:val="1"/>
        <w:tabs>
          <w:tab w:val="left" w:pos="8601"/>
          <w:tab w:val="left" w:pos="9446"/>
        </w:tabs>
        <w:spacing w:after="100" w:line="216" w:lineRule="auto"/>
        <w:ind w:firstLine="620"/>
        <w:rPr>
          <w:sz w:val="24"/>
          <w:szCs w:val="24"/>
        </w:rPr>
      </w:pPr>
    </w:p>
    <w:p w:rsidR="00506D87" w:rsidRDefault="00506D87" w:rsidP="00506D87">
      <w:pPr>
        <w:pStyle w:val="1"/>
        <w:spacing w:after="80" w:line="190" w:lineRule="auto"/>
        <w:ind w:firstLine="0"/>
        <w:rPr>
          <w:sz w:val="24"/>
          <w:szCs w:val="24"/>
        </w:rPr>
      </w:pPr>
      <w:proofErr w:type="gramStart"/>
      <w:r w:rsidRPr="00506D87">
        <w:rPr>
          <w:b/>
          <w:sz w:val="24"/>
          <w:szCs w:val="24"/>
        </w:rPr>
        <w:t>Желаю</w:t>
      </w:r>
      <w:proofErr w:type="gramEnd"/>
      <w:r w:rsidRPr="00506D87">
        <w:rPr>
          <w:b/>
          <w:sz w:val="24"/>
          <w:szCs w:val="24"/>
        </w:rPr>
        <w:t>/не желаю</w:t>
      </w:r>
      <w:r w:rsidRPr="00771B1B">
        <w:rPr>
          <w:sz w:val="24"/>
          <w:szCs w:val="24"/>
        </w:rPr>
        <w:t xml:space="preserve"> принимать участие в заседании Комиссии по урегулированию</w:t>
      </w:r>
      <w:r>
        <w:rPr>
          <w:sz w:val="24"/>
          <w:szCs w:val="24"/>
        </w:rPr>
        <w:t xml:space="preserve"> </w:t>
      </w:r>
      <w:r w:rsidRPr="00771B1B">
        <w:rPr>
          <w:sz w:val="24"/>
          <w:szCs w:val="24"/>
        </w:rPr>
        <w:t>конфликтов</w:t>
      </w:r>
    </w:p>
    <w:p w:rsidR="00506D87" w:rsidRPr="00771B1B" w:rsidRDefault="00506D87" w:rsidP="00506D87">
      <w:pPr>
        <w:pStyle w:val="1"/>
        <w:spacing w:after="80" w:line="190" w:lineRule="auto"/>
        <w:ind w:firstLine="0"/>
        <w:rPr>
          <w:sz w:val="24"/>
          <w:szCs w:val="24"/>
        </w:rPr>
      </w:pPr>
      <w:r w:rsidRPr="00771B1B">
        <w:rPr>
          <w:i/>
          <w:iCs/>
          <w:sz w:val="24"/>
          <w:szCs w:val="24"/>
        </w:rPr>
        <w:t>(</w:t>
      </w:r>
      <w:proofErr w:type="gramStart"/>
      <w:r w:rsidRPr="00771B1B">
        <w:rPr>
          <w:i/>
          <w:iCs/>
          <w:sz w:val="24"/>
          <w:szCs w:val="24"/>
        </w:rPr>
        <w:t>нужное</w:t>
      </w:r>
      <w:proofErr w:type="gramEnd"/>
      <w:r w:rsidRPr="00771B1B">
        <w:rPr>
          <w:i/>
          <w:iCs/>
          <w:sz w:val="24"/>
          <w:szCs w:val="24"/>
        </w:rPr>
        <w:t xml:space="preserve"> подчеркнуть)</w:t>
      </w:r>
      <w:r>
        <w:rPr>
          <w:i/>
          <w:iCs/>
          <w:sz w:val="24"/>
          <w:szCs w:val="24"/>
        </w:rPr>
        <w:t xml:space="preserve">                                                   </w:t>
      </w:r>
      <w:r w:rsidRPr="00771B1B">
        <w:rPr>
          <w:sz w:val="24"/>
          <w:szCs w:val="24"/>
        </w:rPr>
        <w:t>интересов БУЗ ВО  «Вашкинская ЦРБ».</w:t>
      </w:r>
    </w:p>
    <w:p w:rsidR="00506D87" w:rsidRDefault="00506D87" w:rsidP="00506D87">
      <w:pPr>
        <w:pStyle w:val="1"/>
        <w:spacing w:after="80" w:line="190" w:lineRule="auto"/>
        <w:ind w:firstLine="0"/>
        <w:rPr>
          <w:i/>
          <w:iCs/>
          <w:sz w:val="24"/>
          <w:szCs w:val="24"/>
        </w:rPr>
      </w:pPr>
    </w:p>
    <w:p w:rsidR="00506D87" w:rsidRDefault="00506D87" w:rsidP="00506D87">
      <w:pPr>
        <w:pStyle w:val="1"/>
        <w:tabs>
          <w:tab w:val="left" w:leader="underscore" w:pos="6497"/>
          <w:tab w:val="left" w:leader="underscore" w:pos="8580"/>
        </w:tabs>
        <w:spacing w:line="228" w:lineRule="auto"/>
        <w:ind w:firstLine="0"/>
        <w:rPr>
          <w:sz w:val="24"/>
          <w:szCs w:val="24"/>
        </w:rPr>
      </w:pPr>
    </w:p>
    <w:p w:rsidR="00506D87" w:rsidRPr="00771B1B" w:rsidRDefault="00506D87" w:rsidP="00506D87">
      <w:pPr>
        <w:pStyle w:val="1"/>
        <w:tabs>
          <w:tab w:val="left" w:leader="underscore" w:pos="6497"/>
          <w:tab w:val="left" w:leader="underscore" w:pos="8580"/>
        </w:tabs>
        <w:spacing w:line="228" w:lineRule="auto"/>
        <w:ind w:firstLine="0"/>
        <w:rPr>
          <w:sz w:val="24"/>
          <w:szCs w:val="24"/>
        </w:rPr>
      </w:pPr>
      <w:r>
        <w:rPr>
          <w:sz w:val="24"/>
          <w:szCs w:val="24"/>
        </w:rPr>
        <w:t>Лицо, направившее сообщение__________________________________</w:t>
      </w:r>
      <w:r w:rsidRPr="00771B1B">
        <w:rPr>
          <w:sz w:val="24"/>
          <w:szCs w:val="24"/>
        </w:rPr>
        <w:t xml:space="preserve"> «___»</w:t>
      </w:r>
      <w:r>
        <w:rPr>
          <w:sz w:val="24"/>
          <w:szCs w:val="24"/>
        </w:rPr>
        <w:t>_____________</w:t>
      </w:r>
      <w:r w:rsidRPr="00771B1B">
        <w:rPr>
          <w:sz w:val="24"/>
          <w:szCs w:val="24"/>
        </w:rPr>
        <w:t>20_ г.</w:t>
      </w:r>
    </w:p>
    <w:p w:rsidR="00506D87" w:rsidRPr="00771B1B" w:rsidRDefault="00506D87" w:rsidP="00506D87">
      <w:pPr>
        <w:pStyle w:val="22"/>
        <w:spacing w:after="80" w:line="221" w:lineRule="auto"/>
        <w:ind w:right="0"/>
        <w:rPr>
          <w:sz w:val="24"/>
          <w:szCs w:val="24"/>
        </w:rPr>
      </w:pPr>
      <w:r w:rsidRPr="00771B1B">
        <w:rPr>
          <w:sz w:val="24"/>
          <w:szCs w:val="24"/>
        </w:rPr>
        <w:t>(подпись) (расшифровка подписи)</w:t>
      </w:r>
    </w:p>
    <w:p w:rsidR="00506D87" w:rsidRPr="00771B1B" w:rsidRDefault="00506D87" w:rsidP="00506D87">
      <w:pPr>
        <w:pStyle w:val="1"/>
        <w:tabs>
          <w:tab w:val="left" w:leader="underscore" w:pos="6497"/>
          <w:tab w:val="left" w:leader="underscore" w:pos="8580"/>
        </w:tabs>
        <w:spacing w:line="230" w:lineRule="auto"/>
        <w:ind w:firstLine="0"/>
        <w:rPr>
          <w:sz w:val="24"/>
          <w:szCs w:val="24"/>
        </w:rPr>
      </w:pPr>
      <w:r w:rsidRPr="00771B1B">
        <w:rPr>
          <w:sz w:val="24"/>
          <w:szCs w:val="24"/>
        </w:rPr>
        <w:t>Лицо, принявшее сообщение</w:t>
      </w:r>
      <w:r>
        <w:rPr>
          <w:sz w:val="24"/>
          <w:szCs w:val="24"/>
        </w:rPr>
        <w:t xml:space="preserve">     ________________________________</w:t>
      </w:r>
      <w:r w:rsidRPr="00771B1B">
        <w:rPr>
          <w:sz w:val="24"/>
          <w:szCs w:val="24"/>
        </w:rPr>
        <w:t xml:space="preserve"> «___»</w:t>
      </w:r>
      <w:r>
        <w:rPr>
          <w:sz w:val="24"/>
          <w:szCs w:val="24"/>
        </w:rPr>
        <w:t>___________</w:t>
      </w:r>
      <w:r w:rsidRPr="00771B1B">
        <w:rPr>
          <w:sz w:val="24"/>
          <w:szCs w:val="24"/>
        </w:rPr>
        <w:tab/>
        <w:t>20_ г.</w:t>
      </w:r>
    </w:p>
    <w:p w:rsidR="00506D87" w:rsidRPr="00771B1B" w:rsidRDefault="00506D87" w:rsidP="00506D87">
      <w:pPr>
        <w:pStyle w:val="22"/>
        <w:ind w:right="0"/>
        <w:rPr>
          <w:sz w:val="24"/>
          <w:szCs w:val="24"/>
        </w:rPr>
      </w:pPr>
      <w:r w:rsidRPr="00771B1B">
        <w:rPr>
          <w:sz w:val="24"/>
          <w:szCs w:val="24"/>
        </w:rPr>
        <w:t>(подпись) (расшифровка подписи)</w:t>
      </w:r>
    </w:p>
    <w:p w:rsidR="00506D87" w:rsidRDefault="00506D87" w:rsidP="00506D87">
      <w:pPr>
        <w:pStyle w:val="1"/>
        <w:tabs>
          <w:tab w:val="left" w:leader="underscore" w:pos="6230"/>
        </w:tabs>
        <w:spacing w:after="480" w:line="240" w:lineRule="auto"/>
        <w:ind w:firstLine="0"/>
        <w:rPr>
          <w:sz w:val="24"/>
          <w:szCs w:val="24"/>
        </w:rPr>
      </w:pPr>
      <w:r w:rsidRPr="00771B1B">
        <w:rPr>
          <w:sz w:val="24"/>
          <w:szCs w:val="24"/>
        </w:rPr>
        <w:t>Регистрационный номер</w:t>
      </w:r>
      <w:r w:rsidRPr="00771B1B">
        <w:rPr>
          <w:sz w:val="24"/>
          <w:szCs w:val="24"/>
        </w:rPr>
        <w:tab/>
      </w:r>
    </w:p>
    <w:p w:rsidR="00506D87" w:rsidRPr="0036373A" w:rsidRDefault="00506D87" w:rsidP="00506D87">
      <w:pPr>
        <w:pStyle w:val="1"/>
        <w:spacing w:line="209" w:lineRule="auto"/>
        <w:ind w:firstLine="620"/>
        <w:rPr>
          <w:i/>
          <w:sz w:val="24"/>
          <w:szCs w:val="24"/>
        </w:rPr>
      </w:pPr>
      <w:r w:rsidRPr="0036373A">
        <w:rPr>
          <w:i/>
          <w:sz w:val="24"/>
          <w:szCs w:val="24"/>
        </w:rPr>
        <w:lastRenderedPageBreak/>
        <w:t xml:space="preserve">Обстоятельства, являющиеся основанием возникновения личной заинтересованности </w:t>
      </w:r>
    </w:p>
    <w:p w:rsidR="00506D87" w:rsidRPr="0036373A" w:rsidRDefault="00506D87" w:rsidP="00506D87">
      <w:pPr>
        <w:pStyle w:val="1"/>
        <w:spacing w:line="240" w:lineRule="auto"/>
        <w:ind w:firstLine="580"/>
        <w:rPr>
          <w:b/>
          <w:i/>
          <w:sz w:val="24"/>
          <w:szCs w:val="24"/>
        </w:rPr>
      </w:pPr>
      <w:r w:rsidRPr="0036373A">
        <w:rPr>
          <w:b/>
          <w:i/>
          <w:sz w:val="24"/>
          <w:szCs w:val="24"/>
        </w:rPr>
        <w:t>Примеры:</w:t>
      </w:r>
    </w:p>
    <w:p w:rsidR="00506D87" w:rsidRPr="0036373A" w:rsidRDefault="00506D87" w:rsidP="00506D87">
      <w:pPr>
        <w:pStyle w:val="1"/>
        <w:spacing w:line="240" w:lineRule="auto"/>
        <w:ind w:firstLine="620"/>
        <w:jc w:val="both"/>
        <w:rPr>
          <w:i/>
          <w:sz w:val="24"/>
          <w:szCs w:val="24"/>
        </w:rPr>
      </w:pPr>
      <w:r w:rsidRPr="0036373A">
        <w:rPr>
          <w:i/>
          <w:sz w:val="24"/>
          <w:szCs w:val="24"/>
        </w:rPr>
        <w:t>Работник медицинской организации в ходе выполнения своих трудовых обязанностей участвует в принятии решений, которые могут принести материальную или нематериальную выгоду лицам, являющимся его родственниками, друзьями, или иным лицам, с которыми связана его личная заинтересованность;</w:t>
      </w:r>
    </w:p>
    <w:p w:rsidR="00506D87" w:rsidRPr="0036373A" w:rsidRDefault="00506D87" w:rsidP="00506D87">
      <w:pPr>
        <w:pStyle w:val="1"/>
        <w:spacing w:line="230" w:lineRule="auto"/>
        <w:ind w:firstLine="620"/>
        <w:jc w:val="both"/>
        <w:rPr>
          <w:i/>
          <w:sz w:val="24"/>
          <w:szCs w:val="24"/>
        </w:rPr>
      </w:pPr>
      <w:r w:rsidRPr="0036373A">
        <w:rPr>
          <w:i/>
          <w:sz w:val="24"/>
          <w:szCs w:val="24"/>
        </w:rPr>
        <w:t>Работник медицинской организации участвует в принятии кадровых решений в отношении лиц, являющихся его родственниками, друзьями или иными лицами, с которыми связана его личная заинтересованность;</w:t>
      </w:r>
    </w:p>
    <w:p w:rsidR="00506D87" w:rsidRPr="0036373A" w:rsidRDefault="00506D87" w:rsidP="00506D87">
      <w:pPr>
        <w:pStyle w:val="1"/>
        <w:spacing w:line="240" w:lineRule="auto"/>
        <w:ind w:firstLine="620"/>
        <w:jc w:val="both"/>
        <w:rPr>
          <w:i/>
          <w:sz w:val="24"/>
          <w:szCs w:val="24"/>
        </w:rPr>
      </w:pPr>
      <w:r w:rsidRPr="0036373A">
        <w:rPr>
          <w:i/>
          <w:sz w:val="24"/>
          <w:szCs w:val="24"/>
        </w:rPr>
        <w:t>Работник медицинской организации или иное лицо, с которым связана личная заинтересованность работника, получает материальные блага или услуги от физического лица или сторонней организации, которая имеет деловые отношения с медицинской организацией, намеревается установить такие отношения;</w:t>
      </w:r>
    </w:p>
    <w:p w:rsidR="00506D87" w:rsidRPr="0036373A" w:rsidRDefault="00506D87" w:rsidP="00506D87">
      <w:pPr>
        <w:pStyle w:val="1"/>
        <w:spacing w:line="233" w:lineRule="auto"/>
        <w:ind w:firstLine="620"/>
        <w:jc w:val="both"/>
        <w:rPr>
          <w:i/>
          <w:sz w:val="24"/>
          <w:szCs w:val="24"/>
        </w:rPr>
      </w:pPr>
      <w:r w:rsidRPr="0036373A">
        <w:rPr>
          <w:i/>
          <w:sz w:val="24"/>
          <w:szCs w:val="24"/>
        </w:rPr>
        <w:t>Работник медицинской организации или иное лицо, с которым связана личная заинтересованность работника, получает дорогостоящие подарки от пациента, своего подчиненного или иного работника медицинской организации, в отношении которого работник выполняет контрольные функции;</w:t>
      </w:r>
    </w:p>
    <w:p w:rsidR="00506D87" w:rsidRPr="0036373A" w:rsidRDefault="00506D87" w:rsidP="00506D87">
      <w:pPr>
        <w:pStyle w:val="1"/>
        <w:spacing w:line="240" w:lineRule="auto"/>
        <w:ind w:firstLine="620"/>
        <w:jc w:val="both"/>
        <w:rPr>
          <w:i/>
          <w:sz w:val="24"/>
          <w:szCs w:val="24"/>
        </w:rPr>
      </w:pPr>
      <w:r w:rsidRPr="0036373A">
        <w:rPr>
          <w:i/>
          <w:sz w:val="24"/>
          <w:szCs w:val="24"/>
        </w:rPr>
        <w:t>Работник медицинской организации использует информацию, ставшую ему известной в ходе выполнения трудовых обязанностей, для получения выгоды или конкурентных преимуществ, при совершении коммерческих сделок для себя или иного лица, с которым связана личная заинтересованность работника;</w:t>
      </w:r>
    </w:p>
    <w:p w:rsidR="00506D87" w:rsidRPr="0036373A" w:rsidRDefault="0036373A" w:rsidP="0036373A">
      <w:pPr>
        <w:pStyle w:val="1"/>
        <w:spacing w:after="240" w:line="240" w:lineRule="auto"/>
        <w:ind w:firstLine="620"/>
        <w:jc w:val="both"/>
        <w:rPr>
          <w:i/>
          <w:sz w:val="24"/>
          <w:szCs w:val="24"/>
        </w:rPr>
        <w:sectPr w:rsidR="00506D87" w:rsidRPr="0036373A" w:rsidSect="0036373A">
          <w:headerReference w:type="default" r:id="rId8"/>
          <w:headerReference w:type="first" r:id="rId9"/>
          <w:pgSz w:w="11900" w:h="16840"/>
          <w:pgMar w:top="993" w:right="615" w:bottom="851" w:left="946" w:header="0" w:footer="3" w:gutter="0"/>
          <w:cols w:space="720"/>
          <w:noEndnote/>
          <w:titlePg/>
          <w:docGrid w:linePitch="360"/>
        </w:sectPr>
      </w:pPr>
      <w:r>
        <w:rPr>
          <w:i/>
          <w:sz w:val="24"/>
          <w:szCs w:val="24"/>
        </w:rPr>
        <w:t>иные ситуации</w:t>
      </w:r>
    </w:p>
    <w:p w:rsidR="0036373A" w:rsidRDefault="0036373A" w:rsidP="0036373A">
      <w:pPr>
        <w:pStyle w:val="1"/>
        <w:spacing w:line="264" w:lineRule="auto"/>
        <w:ind w:firstLine="0"/>
        <w:jc w:val="center"/>
        <w:rPr>
          <w:color w:val="22272F"/>
          <w:sz w:val="23"/>
          <w:szCs w:val="23"/>
          <w:lang w:bidi="ar-SA"/>
        </w:rPr>
      </w:pPr>
      <w:r w:rsidRPr="0036373A">
        <w:rPr>
          <w:color w:val="22272F"/>
          <w:sz w:val="23"/>
          <w:szCs w:val="23"/>
          <w:lang w:bidi="ar-SA"/>
        </w:rPr>
        <w:lastRenderedPageBreak/>
        <w:t> </w:t>
      </w:r>
    </w:p>
    <w:p w:rsidR="0036373A" w:rsidRDefault="0036373A" w:rsidP="0036373A">
      <w:pPr>
        <w:pStyle w:val="20"/>
        <w:jc w:val="right"/>
        <w:rPr>
          <w:sz w:val="24"/>
          <w:szCs w:val="24"/>
        </w:rPr>
      </w:pPr>
      <w:r>
        <w:rPr>
          <w:sz w:val="24"/>
          <w:szCs w:val="24"/>
        </w:rPr>
        <w:t>Приложение 2 к Порядку</w:t>
      </w:r>
    </w:p>
    <w:p w:rsidR="0036373A" w:rsidRDefault="0036373A" w:rsidP="0036373A">
      <w:pPr>
        <w:pStyle w:val="1"/>
        <w:spacing w:line="264" w:lineRule="auto"/>
        <w:ind w:firstLine="0"/>
        <w:jc w:val="center"/>
        <w:rPr>
          <w:color w:val="22272F"/>
          <w:sz w:val="23"/>
          <w:szCs w:val="23"/>
          <w:lang w:bidi="ar-SA"/>
        </w:rPr>
      </w:pPr>
    </w:p>
    <w:p w:rsidR="0036373A" w:rsidRDefault="0036373A" w:rsidP="0036373A">
      <w:pPr>
        <w:pStyle w:val="1"/>
        <w:spacing w:line="264" w:lineRule="auto"/>
        <w:ind w:firstLine="0"/>
        <w:jc w:val="center"/>
        <w:rPr>
          <w:color w:val="22272F"/>
          <w:sz w:val="23"/>
          <w:szCs w:val="23"/>
          <w:lang w:bidi="ar-SA"/>
        </w:rPr>
      </w:pPr>
    </w:p>
    <w:p w:rsidR="0036373A" w:rsidRPr="00771B1B" w:rsidRDefault="0036373A" w:rsidP="00DC1D78">
      <w:pPr>
        <w:pStyle w:val="1"/>
        <w:spacing w:line="264" w:lineRule="auto"/>
        <w:ind w:left="-993" w:firstLine="0"/>
        <w:jc w:val="center"/>
        <w:rPr>
          <w:sz w:val="24"/>
          <w:szCs w:val="24"/>
        </w:rPr>
      </w:pPr>
      <w:r w:rsidRPr="00771B1B">
        <w:rPr>
          <w:b/>
          <w:bCs/>
          <w:sz w:val="24"/>
          <w:szCs w:val="24"/>
        </w:rPr>
        <w:t>ЖУРНАЛ РЕГИСТРАЦИИ УВЕДОМЛЕНИЙ</w:t>
      </w:r>
    </w:p>
    <w:p w:rsidR="0036373A" w:rsidRPr="00771B1B" w:rsidRDefault="0036373A" w:rsidP="00DC1D78">
      <w:pPr>
        <w:pStyle w:val="1"/>
        <w:spacing w:after="220" w:line="264" w:lineRule="auto"/>
        <w:ind w:left="-993" w:firstLine="0"/>
        <w:jc w:val="center"/>
        <w:rPr>
          <w:sz w:val="24"/>
          <w:szCs w:val="24"/>
        </w:rPr>
      </w:pPr>
      <w:r w:rsidRPr="00771B1B">
        <w:rPr>
          <w:b/>
          <w:bCs/>
          <w:sz w:val="24"/>
          <w:szCs w:val="24"/>
        </w:rPr>
        <w:t>о возникновении у работников БУЗ ВО «БУЗ ВО Вашкинская ЦРБ»</w:t>
      </w:r>
      <w:r w:rsidRPr="00771B1B">
        <w:rPr>
          <w:b/>
          <w:bCs/>
          <w:sz w:val="24"/>
          <w:szCs w:val="24"/>
        </w:rPr>
        <w:br/>
        <w:t>личной заинтересованности при исполнении трудовых обязанностей,</w:t>
      </w:r>
      <w:r w:rsidRPr="00771B1B">
        <w:rPr>
          <w:b/>
          <w:bCs/>
          <w:sz w:val="24"/>
          <w:szCs w:val="24"/>
        </w:rPr>
        <w:br/>
        <w:t>которая приводит или может привести к конфликту интересов</w:t>
      </w:r>
    </w:p>
    <w:p w:rsidR="0036373A" w:rsidRPr="0036373A" w:rsidRDefault="0036373A" w:rsidP="0036373A">
      <w:pPr>
        <w:widowControl/>
        <w:shd w:val="clear" w:color="auto" w:fill="FFFFFF"/>
        <w:rPr>
          <w:rFonts w:ascii="Times New Roman" w:eastAsia="Times New Roman" w:hAnsi="Times New Roman" w:cs="Times New Roman"/>
          <w:color w:val="22272F"/>
          <w:sz w:val="23"/>
          <w:szCs w:val="23"/>
          <w:lang w:bidi="ar-SA"/>
        </w:rPr>
      </w:pPr>
    </w:p>
    <w:p w:rsidR="0036373A" w:rsidRPr="0036373A" w:rsidRDefault="0036373A" w:rsidP="0036373A">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2272F"/>
          <w:lang w:bidi="ar-SA"/>
        </w:rPr>
      </w:pPr>
      <w:r w:rsidRPr="0036373A">
        <w:rPr>
          <w:rFonts w:ascii="Times New Roman" w:eastAsia="Times New Roman" w:hAnsi="Times New Roman" w:cs="Times New Roman"/>
          <w:color w:val="22272F"/>
          <w:lang w:bidi="ar-SA"/>
        </w:rPr>
        <w:t xml:space="preserve">Начат </w:t>
      </w:r>
      <w:r>
        <w:rPr>
          <w:rFonts w:ascii="Times New Roman" w:eastAsia="Times New Roman" w:hAnsi="Times New Roman" w:cs="Times New Roman"/>
          <w:color w:val="22272F"/>
          <w:lang w:bidi="ar-SA"/>
        </w:rPr>
        <w:t xml:space="preserve">    </w:t>
      </w:r>
      <w:r w:rsidRPr="0036373A">
        <w:rPr>
          <w:rFonts w:ascii="Times New Roman" w:eastAsia="Times New Roman" w:hAnsi="Times New Roman" w:cs="Times New Roman"/>
          <w:color w:val="22272F"/>
          <w:lang w:bidi="ar-SA"/>
        </w:rPr>
        <w:t>"___" ____________ 20__г.</w:t>
      </w:r>
    </w:p>
    <w:p w:rsidR="0036373A" w:rsidRPr="0036373A" w:rsidRDefault="0036373A" w:rsidP="0036373A">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2272F"/>
          <w:lang w:bidi="ar-SA"/>
        </w:rPr>
      </w:pPr>
      <w:r w:rsidRPr="0036373A">
        <w:rPr>
          <w:rFonts w:ascii="Times New Roman" w:eastAsia="Times New Roman" w:hAnsi="Times New Roman" w:cs="Times New Roman"/>
          <w:color w:val="22272F"/>
          <w:lang w:bidi="ar-SA"/>
        </w:rPr>
        <w:t>Окончен "___" ____________ 20__г.</w:t>
      </w:r>
    </w:p>
    <w:p w:rsidR="0036373A" w:rsidRPr="0036373A" w:rsidRDefault="0036373A" w:rsidP="0036373A">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2272F"/>
          <w:lang w:bidi="ar-SA"/>
        </w:rPr>
      </w:pPr>
      <w:r w:rsidRPr="0036373A">
        <w:rPr>
          <w:rFonts w:ascii="Times New Roman" w:eastAsia="Times New Roman" w:hAnsi="Times New Roman" w:cs="Times New Roman"/>
          <w:color w:val="22272F"/>
          <w:lang w:bidi="ar-SA"/>
        </w:rPr>
        <w:t>На "___" листах.</w:t>
      </w:r>
    </w:p>
    <w:p w:rsidR="0036373A" w:rsidRPr="0036373A" w:rsidRDefault="0036373A" w:rsidP="0036373A">
      <w:pPr>
        <w:widowControl/>
        <w:shd w:val="clear" w:color="auto" w:fill="FFFFFF"/>
        <w:rPr>
          <w:rFonts w:ascii="Times New Roman" w:eastAsia="Times New Roman" w:hAnsi="Times New Roman" w:cs="Times New Roman"/>
          <w:color w:val="22272F"/>
          <w:sz w:val="23"/>
          <w:szCs w:val="23"/>
          <w:lang w:bidi="ar-SA"/>
        </w:rPr>
      </w:pPr>
      <w:r w:rsidRPr="0036373A">
        <w:rPr>
          <w:rFonts w:ascii="Times New Roman" w:eastAsia="Times New Roman" w:hAnsi="Times New Roman" w:cs="Times New Roman"/>
          <w:color w:val="22272F"/>
          <w:sz w:val="23"/>
          <w:szCs w:val="23"/>
          <w:lang w:bidi="ar-SA"/>
        </w:rPr>
        <w:t> </w:t>
      </w:r>
    </w:p>
    <w:tbl>
      <w:tblPr>
        <w:tblW w:w="10467" w:type="dxa"/>
        <w:tblInd w:w="-1552" w:type="dxa"/>
        <w:shd w:val="clear" w:color="auto" w:fill="FFFFFF"/>
        <w:tblLayout w:type="fixed"/>
        <w:tblCellMar>
          <w:left w:w="0" w:type="dxa"/>
          <w:right w:w="0" w:type="dxa"/>
        </w:tblCellMar>
        <w:tblLook w:val="04A0" w:firstRow="1" w:lastRow="0" w:firstColumn="1" w:lastColumn="0" w:noHBand="0" w:noVBand="1"/>
      </w:tblPr>
      <w:tblGrid>
        <w:gridCol w:w="481"/>
        <w:gridCol w:w="1370"/>
        <w:gridCol w:w="985"/>
        <w:gridCol w:w="1825"/>
        <w:gridCol w:w="1493"/>
        <w:gridCol w:w="935"/>
        <w:gridCol w:w="1701"/>
        <w:gridCol w:w="1677"/>
      </w:tblGrid>
      <w:tr w:rsidR="0036373A" w:rsidRPr="00DC1D78" w:rsidTr="0036373A">
        <w:tc>
          <w:tcPr>
            <w:tcW w:w="481" w:type="dxa"/>
            <w:tcBorders>
              <w:top w:val="single" w:sz="6" w:space="0" w:color="000000"/>
              <w:left w:val="single" w:sz="6" w:space="0" w:color="000000"/>
              <w:bottom w:val="single" w:sz="6" w:space="0" w:color="000000"/>
              <w:right w:val="single" w:sz="6" w:space="0" w:color="000000"/>
            </w:tcBorders>
            <w:shd w:val="clear" w:color="auto" w:fill="FFFFFF"/>
            <w:hideMark/>
          </w:tcPr>
          <w:p w:rsidR="0036373A" w:rsidRPr="00DC1D78" w:rsidRDefault="0036373A" w:rsidP="0036373A">
            <w:pPr>
              <w:widowControl/>
              <w:spacing w:before="75" w:after="75"/>
              <w:ind w:left="75" w:right="75"/>
              <w:jc w:val="center"/>
              <w:rPr>
                <w:rFonts w:ascii="Times New Roman" w:eastAsia="Times New Roman" w:hAnsi="Times New Roman" w:cs="Times New Roman"/>
                <w:color w:val="000000" w:themeColor="text1"/>
                <w:lang w:bidi="ar-SA"/>
              </w:rPr>
            </w:pPr>
            <w:r w:rsidRPr="00DC1D78">
              <w:rPr>
                <w:rFonts w:ascii="Times New Roman" w:eastAsia="Times New Roman" w:hAnsi="Times New Roman" w:cs="Times New Roman"/>
                <w:color w:val="000000" w:themeColor="text1"/>
                <w:lang w:bidi="ar-SA"/>
              </w:rPr>
              <w:t xml:space="preserve">N </w:t>
            </w:r>
            <w:proofErr w:type="gramStart"/>
            <w:r w:rsidRPr="00DC1D78">
              <w:rPr>
                <w:rFonts w:ascii="Times New Roman" w:eastAsia="Times New Roman" w:hAnsi="Times New Roman" w:cs="Times New Roman"/>
                <w:color w:val="000000" w:themeColor="text1"/>
                <w:lang w:bidi="ar-SA"/>
              </w:rPr>
              <w:t>п</w:t>
            </w:r>
            <w:proofErr w:type="gramEnd"/>
            <w:r w:rsidRPr="00DC1D78">
              <w:rPr>
                <w:rFonts w:ascii="Times New Roman" w:eastAsia="Times New Roman" w:hAnsi="Times New Roman" w:cs="Times New Roman"/>
                <w:color w:val="000000" w:themeColor="text1"/>
                <w:lang w:bidi="ar-SA"/>
              </w:rPr>
              <w:t>/n</w:t>
            </w:r>
          </w:p>
        </w:tc>
        <w:tc>
          <w:tcPr>
            <w:tcW w:w="1370" w:type="dxa"/>
            <w:tcBorders>
              <w:top w:val="single" w:sz="6" w:space="0" w:color="000000"/>
              <w:bottom w:val="single" w:sz="6" w:space="0" w:color="000000"/>
              <w:right w:val="single" w:sz="6" w:space="0" w:color="000000"/>
            </w:tcBorders>
            <w:shd w:val="clear" w:color="auto" w:fill="FFFFFF"/>
            <w:hideMark/>
          </w:tcPr>
          <w:p w:rsidR="0036373A" w:rsidRPr="00DC1D78" w:rsidRDefault="0036373A" w:rsidP="0036373A">
            <w:pPr>
              <w:widowControl/>
              <w:spacing w:before="75" w:after="75"/>
              <w:ind w:left="75" w:right="75"/>
              <w:jc w:val="center"/>
              <w:rPr>
                <w:rFonts w:ascii="Times New Roman" w:eastAsia="Times New Roman" w:hAnsi="Times New Roman" w:cs="Times New Roman"/>
                <w:color w:val="000000" w:themeColor="text1"/>
                <w:lang w:bidi="ar-SA"/>
              </w:rPr>
            </w:pPr>
            <w:r w:rsidRPr="00DC1D78">
              <w:rPr>
                <w:rFonts w:ascii="Times New Roman" w:eastAsia="Times New Roman" w:hAnsi="Times New Roman" w:cs="Times New Roman"/>
                <w:color w:val="000000" w:themeColor="text1"/>
                <w:lang w:bidi="ar-SA"/>
              </w:rPr>
              <w:t>Регистрационный номер уведомления</w:t>
            </w:r>
          </w:p>
        </w:tc>
        <w:tc>
          <w:tcPr>
            <w:tcW w:w="985" w:type="dxa"/>
            <w:tcBorders>
              <w:top w:val="single" w:sz="6" w:space="0" w:color="000000"/>
              <w:bottom w:val="single" w:sz="6" w:space="0" w:color="000000"/>
              <w:right w:val="single" w:sz="6" w:space="0" w:color="000000"/>
            </w:tcBorders>
            <w:shd w:val="clear" w:color="auto" w:fill="FFFFFF"/>
            <w:hideMark/>
          </w:tcPr>
          <w:p w:rsidR="0036373A" w:rsidRPr="00DC1D78" w:rsidRDefault="0036373A" w:rsidP="0036373A">
            <w:pPr>
              <w:widowControl/>
              <w:spacing w:before="75" w:after="75"/>
              <w:ind w:left="75" w:right="75"/>
              <w:jc w:val="center"/>
              <w:rPr>
                <w:rFonts w:ascii="Times New Roman" w:eastAsia="Times New Roman" w:hAnsi="Times New Roman" w:cs="Times New Roman"/>
                <w:color w:val="000000" w:themeColor="text1"/>
                <w:lang w:bidi="ar-SA"/>
              </w:rPr>
            </w:pPr>
            <w:r w:rsidRPr="00DC1D78">
              <w:rPr>
                <w:rFonts w:ascii="Times New Roman" w:eastAsia="Times New Roman" w:hAnsi="Times New Roman" w:cs="Times New Roman"/>
                <w:color w:val="000000" w:themeColor="text1"/>
                <w:lang w:bidi="ar-SA"/>
              </w:rPr>
              <w:t>Дата регистрации уведомления</w:t>
            </w:r>
          </w:p>
        </w:tc>
        <w:tc>
          <w:tcPr>
            <w:tcW w:w="1825" w:type="dxa"/>
            <w:tcBorders>
              <w:top w:val="single" w:sz="6" w:space="0" w:color="000000"/>
              <w:bottom w:val="single" w:sz="6" w:space="0" w:color="000000"/>
              <w:right w:val="single" w:sz="6" w:space="0" w:color="000000"/>
            </w:tcBorders>
            <w:shd w:val="clear" w:color="auto" w:fill="FFFFFF"/>
            <w:hideMark/>
          </w:tcPr>
          <w:p w:rsidR="0036373A" w:rsidRPr="00DC1D78" w:rsidRDefault="0036373A" w:rsidP="0036373A">
            <w:pPr>
              <w:widowControl/>
              <w:spacing w:before="75" w:after="75"/>
              <w:ind w:left="75" w:right="75"/>
              <w:jc w:val="center"/>
              <w:rPr>
                <w:rFonts w:ascii="Times New Roman" w:eastAsia="Times New Roman" w:hAnsi="Times New Roman" w:cs="Times New Roman"/>
                <w:color w:val="000000" w:themeColor="text1"/>
                <w:lang w:bidi="ar-SA"/>
              </w:rPr>
            </w:pPr>
            <w:r w:rsidRPr="00DC1D78">
              <w:rPr>
                <w:rFonts w:ascii="Times New Roman" w:eastAsia="Times New Roman" w:hAnsi="Times New Roman" w:cs="Times New Roman"/>
                <w:color w:val="000000" w:themeColor="text1"/>
                <w:lang w:bidi="ar-SA"/>
              </w:rPr>
              <w:t xml:space="preserve">Фамилия, инициалы, должность </w:t>
            </w:r>
            <w:proofErr w:type="gramStart"/>
            <w:r w:rsidRPr="00DC1D78">
              <w:rPr>
                <w:rFonts w:ascii="Times New Roman" w:eastAsia="Times New Roman" w:hAnsi="Times New Roman" w:cs="Times New Roman"/>
                <w:color w:val="000000" w:themeColor="text1"/>
                <w:lang w:bidi="ar-SA"/>
              </w:rPr>
              <w:t>представившего</w:t>
            </w:r>
            <w:proofErr w:type="gramEnd"/>
            <w:r w:rsidRPr="00DC1D78">
              <w:rPr>
                <w:rFonts w:ascii="Times New Roman" w:eastAsia="Times New Roman" w:hAnsi="Times New Roman" w:cs="Times New Roman"/>
                <w:color w:val="000000" w:themeColor="text1"/>
                <w:lang w:bidi="ar-SA"/>
              </w:rPr>
              <w:t xml:space="preserve"> уведомление</w:t>
            </w:r>
          </w:p>
        </w:tc>
        <w:tc>
          <w:tcPr>
            <w:tcW w:w="1493" w:type="dxa"/>
            <w:tcBorders>
              <w:top w:val="single" w:sz="6" w:space="0" w:color="000000"/>
              <w:bottom w:val="single" w:sz="6" w:space="0" w:color="000000"/>
              <w:right w:val="single" w:sz="6" w:space="0" w:color="000000"/>
            </w:tcBorders>
            <w:shd w:val="clear" w:color="auto" w:fill="FFFFFF"/>
            <w:hideMark/>
          </w:tcPr>
          <w:p w:rsidR="0036373A" w:rsidRPr="00DC1D78" w:rsidRDefault="0036373A" w:rsidP="0036373A">
            <w:pPr>
              <w:widowControl/>
              <w:spacing w:before="75" w:after="75"/>
              <w:ind w:left="75" w:right="75"/>
              <w:jc w:val="center"/>
              <w:rPr>
                <w:rFonts w:ascii="Times New Roman" w:eastAsia="Times New Roman" w:hAnsi="Times New Roman" w:cs="Times New Roman"/>
                <w:color w:val="000000" w:themeColor="text1"/>
                <w:lang w:bidi="ar-SA"/>
              </w:rPr>
            </w:pPr>
            <w:r w:rsidRPr="00DC1D78">
              <w:rPr>
                <w:rFonts w:ascii="Times New Roman" w:eastAsia="Times New Roman" w:hAnsi="Times New Roman" w:cs="Times New Roman"/>
                <w:color w:val="000000" w:themeColor="text1"/>
                <w:lang w:bidi="ar-SA"/>
              </w:rPr>
              <w:t>Краткое содержание уведомления</w:t>
            </w:r>
          </w:p>
        </w:tc>
        <w:tc>
          <w:tcPr>
            <w:tcW w:w="935" w:type="dxa"/>
            <w:tcBorders>
              <w:top w:val="single" w:sz="6" w:space="0" w:color="000000"/>
              <w:bottom w:val="single" w:sz="6" w:space="0" w:color="000000"/>
              <w:right w:val="single" w:sz="6" w:space="0" w:color="000000"/>
            </w:tcBorders>
            <w:shd w:val="clear" w:color="auto" w:fill="FFFFFF"/>
            <w:hideMark/>
          </w:tcPr>
          <w:p w:rsidR="0036373A" w:rsidRPr="00DC1D78" w:rsidRDefault="0036373A" w:rsidP="0036373A">
            <w:pPr>
              <w:widowControl/>
              <w:spacing w:before="75" w:after="75"/>
              <w:ind w:left="75" w:right="75"/>
              <w:jc w:val="center"/>
              <w:rPr>
                <w:rFonts w:ascii="Times New Roman" w:eastAsia="Times New Roman" w:hAnsi="Times New Roman" w:cs="Times New Roman"/>
                <w:color w:val="000000" w:themeColor="text1"/>
                <w:lang w:bidi="ar-SA"/>
              </w:rPr>
            </w:pPr>
            <w:r w:rsidRPr="00DC1D78">
              <w:rPr>
                <w:rFonts w:ascii="Times New Roman" w:eastAsia="Times New Roman" w:hAnsi="Times New Roman" w:cs="Times New Roman"/>
                <w:color w:val="000000" w:themeColor="text1"/>
                <w:lang w:bidi="ar-SA"/>
              </w:rPr>
              <w:t>Количество листов</w:t>
            </w:r>
          </w:p>
        </w:tc>
        <w:tc>
          <w:tcPr>
            <w:tcW w:w="1701" w:type="dxa"/>
            <w:tcBorders>
              <w:top w:val="single" w:sz="6" w:space="0" w:color="000000"/>
              <w:bottom w:val="single" w:sz="6" w:space="0" w:color="000000"/>
              <w:right w:val="single" w:sz="6" w:space="0" w:color="000000"/>
            </w:tcBorders>
            <w:shd w:val="clear" w:color="auto" w:fill="FFFFFF"/>
            <w:hideMark/>
          </w:tcPr>
          <w:p w:rsidR="0036373A" w:rsidRPr="00DC1D78" w:rsidRDefault="0036373A" w:rsidP="0036373A">
            <w:pPr>
              <w:widowControl/>
              <w:spacing w:before="75" w:after="75"/>
              <w:ind w:left="75" w:right="75"/>
              <w:jc w:val="center"/>
              <w:rPr>
                <w:rFonts w:ascii="Times New Roman" w:eastAsia="Times New Roman" w:hAnsi="Times New Roman" w:cs="Times New Roman"/>
                <w:color w:val="000000" w:themeColor="text1"/>
                <w:lang w:bidi="ar-SA"/>
              </w:rPr>
            </w:pPr>
            <w:r w:rsidRPr="00DC1D78">
              <w:rPr>
                <w:rFonts w:ascii="Times New Roman" w:eastAsia="Times New Roman" w:hAnsi="Times New Roman" w:cs="Times New Roman"/>
                <w:color w:val="000000" w:themeColor="text1"/>
                <w:lang w:bidi="ar-SA"/>
              </w:rPr>
              <w:t xml:space="preserve">Фамилия, инициалы </w:t>
            </w:r>
            <w:proofErr w:type="gramStart"/>
            <w:r w:rsidRPr="00DC1D78">
              <w:rPr>
                <w:rFonts w:ascii="Times New Roman" w:eastAsia="Times New Roman" w:hAnsi="Times New Roman" w:cs="Times New Roman"/>
                <w:color w:val="000000" w:themeColor="text1"/>
                <w:lang w:bidi="ar-SA"/>
              </w:rPr>
              <w:t>регистрирую</w:t>
            </w:r>
            <w:r w:rsidR="00DC1D78" w:rsidRPr="00DC1D78">
              <w:rPr>
                <w:rFonts w:ascii="Times New Roman" w:eastAsia="Times New Roman" w:hAnsi="Times New Roman" w:cs="Times New Roman"/>
                <w:color w:val="000000" w:themeColor="text1"/>
                <w:lang w:bidi="ar-SA"/>
              </w:rPr>
              <w:t>-</w:t>
            </w:r>
            <w:proofErr w:type="spellStart"/>
            <w:r w:rsidRPr="00DC1D78">
              <w:rPr>
                <w:rFonts w:ascii="Times New Roman" w:eastAsia="Times New Roman" w:hAnsi="Times New Roman" w:cs="Times New Roman"/>
                <w:color w:val="000000" w:themeColor="text1"/>
                <w:lang w:bidi="ar-SA"/>
              </w:rPr>
              <w:t>щего</w:t>
            </w:r>
            <w:proofErr w:type="spellEnd"/>
            <w:proofErr w:type="gramEnd"/>
            <w:r w:rsidRPr="00DC1D78">
              <w:rPr>
                <w:rFonts w:ascii="Times New Roman" w:eastAsia="Times New Roman" w:hAnsi="Times New Roman" w:cs="Times New Roman"/>
                <w:color w:val="000000" w:themeColor="text1"/>
                <w:lang w:bidi="ar-SA"/>
              </w:rPr>
              <w:t xml:space="preserve"> уведомление</w:t>
            </w:r>
          </w:p>
        </w:tc>
        <w:tc>
          <w:tcPr>
            <w:tcW w:w="1677" w:type="dxa"/>
            <w:tcBorders>
              <w:top w:val="single" w:sz="6" w:space="0" w:color="000000"/>
              <w:bottom w:val="single" w:sz="6" w:space="0" w:color="000000"/>
              <w:right w:val="single" w:sz="6" w:space="0" w:color="000000"/>
            </w:tcBorders>
            <w:shd w:val="clear" w:color="auto" w:fill="FFFFFF"/>
            <w:hideMark/>
          </w:tcPr>
          <w:p w:rsidR="0036373A" w:rsidRPr="00DC1D78" w:rsidRDefault="0036373A" w:rsidP="0036373A">
            <w:pPr>
              <w:widowControl/>
              <w:spacing w:before="75" w:after="75"/>
              <w:ind w:left="75" w:right="75"/>
              <w:jc w:val="center"/>
              <w:rPr>
                <w:rFonts w:ascii="Times New Roman" w:eastAsia="Times New Roman" w:hAnsi="Times New Roman" w:cs="Times New Roman"/>
                <w:color w:val="000000" w:themeColor="text1"/>
                <w:lang w:bidi="ar-SA"/>
              </w:rPr>
            </w:pPr>
            <w:r w:rsidRPr="00DC1D78">
              <w:rPr>
                <w:rFonts w:ascii="Times New Roman" w:eastAsia="Times New Roman" w:hAnsi="Times New Roman" w:cs="Times New Roman"/>
                <w:color w:val="000000" w:themeColor="text1"/>
                <w:lang w:bidi="ar-SA"/>
              </w:rPr>
              <w:t xml:space="preserve">Подпись </w:t>
            </w:r>
            <w:proofErr w:type="gramStart"/>
            <w:r w:rsidRPr="00DC1D78">
              <w:rPr>
                <w:rFonts w:ascii="Times New Roman" w:eastAsia="Times New Roman" w:hAnsi="Times New Roman" w:cs="Times New Roman"/>
                <w:color w:val="000000" w:themeColor="text1"/>
                <w:lang w:bidi="ar-SA"/>
              </w:rPr>
              <w:t>регистрирующего</w:t>
            </w:r>
            <w:proofErr w:type="gramEnd"/>
            <w:r w:rsidRPr="00DC1D78">
              <w:rPr>
                <w:rFonts w:ascii="Times New Roman" w:eastAsia="Times New Roman" w:hAnsi="Times New Roman" w:cs="Times New Roman"/>
                <w:color w:val="000000" w:themeColor="text1"/>
                <w:lang w:bidi="ar-SA"/>
              </w:rPr>
              <w:t xml:space="preserve"> уведомление</w:t>
            </w:r>
          </w:p>
        </w:tc>
      </w:tr>
      <w:tr w:rsidR="0036373A" w:rsidRPr="00DC1D78" w:rsidTr="0036373A">
        <w:tc>
          <w:tcPr>
            <w:tcW w:w="481" w:type="dxa"/>
            <w:tcBorders>
              <w:left w:val="single" w:sz="6" w:space="0" w:color="000000"/>
              <w:bottom w:val="single" w:sz="6" w:space="0" w:color="000000"/>
              <w:right w:val="single" w:sz="6" w:space="0" w:color="000000"/>
            </w:tcBorders>
            <w:shd w:val="clear" w:color="auto" w:fill="FFFFFF"/>
            <w:hideMark/>
          </w:tcPr>
          <w:p w:rsidR="0036373A" w:rsidRPr="00DC1D78" w:rsidRDefault="0036373A" w:rsidP="0036373A">
            <w:pPr>
              <w:widowControl/>
              <w:spacing w:before="75" w:after="75"/>
              <w:ind w:left="75" w:right="75"/>
              <w:jc w:val="center"/>
              <w:rPr>
                <w:rFonts w:ascii="Times New Roman" w:eastAsia="Times New Roman" w:hAnsi="Times New Roman" w:cs="Times New Roman"/>
                <w:color w:val="000000" w:themeColor="text1"/>
                <w:lang w:bidi="ar-SA"/>
              </w:rPr>
            </w:pPr>
            <w:r w:rsidRPr="00DC1D78">
              <w:rPr>
                <w:rFonts w:ascii="Times New Roman" w:eastAsia="Times New Roman" w:hAnsi="Times New Roman" w:cs="Times New Roman"/>
                <w:color w:val="000000" w:themeColor="text1"/>
                <w:lang w:bidi="ar-SA"/>
              </w:rPr>
              <w:t>1</w:t>
            </w:r>
          </w:p>
        </w:tc>
        <w:tc>
          <w:tcPr>
            <w:tcW w:w="1370" w:type="dxa"/>
            <w:tcBorders>
              <w:bottom w:val="single" w:sz="6" w:space="0" w:color="000000"/>
              <w:right w:val="single" w:sz="6" w:space="0" w:color="000000"/>
            </w:tcBorders>
            <w:shd w:val="clear" w:color="auto" w:fill="FFFFFF"/>
            <w:hideMark/>
          </w:tcPr>
          <w:p w:rsidR="0036373A" w:rsidRPr="00DC1D78" w:rsidRDefault="0036373A" w:rsidP="0036373A">
            <w:pPr>
              <w:widowControl/>
              <w:spacing w:before="75" w:after="75"/>
              <w:ind w:left="75" w:right="75"/>
              <w:jc w:val="center"/>
              <w:rPr>
                <w:rFonts w:ascii="Times New Roman" w:eastAsia="Times New Roman" w:hAnsi="Times New Roman" w:cs="Times New Roman"/>
                <w:color w:val="000000" w:themeColor="text1"/>
                <w:lang w:bidi="ar-SA"/>
              </w:rPr>
            </w:pPr>
            <w:r w:rsidRPr="00DC1D78">
              <w:rPr>
                <w:rFonts w:ascii="Times New Roman" w:eastAsia="Times New Roman" w:hAnsi="Times New Roman" w:cs="Times New Roman"/>
                <w:color w:val="000000" w:themeColor="text1"/>
                <w:lang w:bidi="ar-SA"/>
              </w:rPr>
              <w:t>2</w:t>
            </w:r>
          </w:p>
        </w:tc>
        <w:tc>
          <w:tcPr>
            <w:tcW w:w="985" w:type="dxa"/>
            <w:tcBorders>
              <w:bottom w:val="single" w:sz="6" w:space="0" w:color="000000"/>
              <w:right w:val="single" w:sz="6" w:space="0" w:color="000000"/>
            </w:tcBorders>
            <w:shd w:val="clear" w:color="auto" w:fill="FFFFFF"/>
            <w:hideMark/>
          </w:tcPr>
          <w:p w:rsidR="0036373A" w:rsidRPr="00DC1D78" w:rsidRDefault="0036373A" w:rsidP="0036373A">
            <w:pPr>
              <w:widowControl/>
              <w:spacing w:before="75" w:after="75"/>
              <w:ind w:left="75" w:right="75"/>
              <w:jc w:val="center"/>
              <w:rPr>
                <w:rFonts w:ascii="Times New Roman" w:eastAsia="Times New Roman" w:hAnsi="Times New Roman" w:cs="Times New Roman"/>
                <w:color w:val="000000" w:themeColor="text1"/>
                <w:lang w:bidi="ar-SA"/>
              </w:rPr>
            </w:pPr>
            <w:r w:rsidRPr="00DC1D78">
              <w:rPr>
                <w:rFonts w:ascii="Times New Roman" w:eastAsia="Times New Roman" w:hAnsi="Times New Roman" w:cs="Times New Roman"/>
                <w:color w:val="000000" w:themeColor="text1"/>
                <w:lang w:bidi="ar-SA"/>
              </w:rPr>
              <w:t>3</w:t>
            </w:r>
          </w:p>
        </w:tc>
        <w:tc>
          <w:tcPr>
            <w:tcW w:w="1825" w:type="dxa"/>
            <w:tcBorders>
              <w:bottom w:val="single" w:sz="6" w:space="0" w:color="000000"/>
              <w:right w:val="single" w:sz="6" w:space="0" w:color="000000"/>
            </w:tcBorders>
            <w:shd w:val="clear" w:color="auto" w:fill="FFFFFF"/>
            <w:hideMark/>
          </w:tcPr>
          <w:p w:rsidR="0036373A" w:rsidRPr="00DC1D78" w:rsidRDefault="0036373A" w:rsidP="0036373A">
            <w:pPr>
              <w:widowControl/>
              <w:spacing w:before="75" w:after="75"/>
              <w:ind w:left="75" w:right="75"/>
              <w:jc w:val="center"/>
              <w:rPr>
                <w:rFonts w:ascii="Times New Roman" w:eastAsia="Times New Roman" w:hAnsi="Times New Roman" w:cs="Times New Roman"/>
                <w:color w:val="000000" w:themeColor="text1"/>
                <w:lang w:bidi="ar-SA"/>
              </w:rPr>
            </w:pPr>
            <w:r w:rsidRPr="00DC1D78">
              <w:rPr>
                <w:rFonts w:ascii="Times New Roman" w:eastAsia="Times New Roman" w:hAnsi="Times New Roman" w:cs="Times New Roman"/>
                <w:color w:val="000000" w:themeColor="text1"/>
                <w:lang w:bidi="ar-SA"/>
              </w:rPr>
              <w:t>4</w:t>
            </w:r>
          </w:p>
        </w:tc>
        <w:tc>
          <w:tcPr>
            <w:tcW w:w="1493" w:type="dxa"/>
            <w:tcBorders>
              <w:bottom w:val="single" w:sz="6" w:space="0" w:color="000000"/>
              <w:right w:val="single" w:sz="6" w:space="0" w:color="000000"/>
            </w:tcBorders>
            <w:shd w:val="clear" w:color="auto" w:fill="FFFFFF"/>
            <w:hideMark/>
          </w:tcPr>
          <w:p w:rsidR="0036373A" w:rsidRPr="00DC1D78" w:rsidRDefault="0036373A" w:rsidP="0036373A">
            <w:pPr>
              <w:widowControl/>
              <w:spacing w:before="75" w:after="75"/>
              <w:ind w:left="75" w:right="75"/>
              <w:jc w:val="center"/>
              <w:rPr>
                <w:rFonts w:ascii="Times New Roman" w:eastAsia="Times New Roman" w:hAnsi="Times New Roman" w:cs="Times New Roman"/>
                <w:color w:val="000000" w:themeColor="text1"/>
                <w:lang w:bidi="ar-SA"/>
              </w:rPr>
            </w:pPr>
            <w:r w:rsidRPr="00DC1D78">
              <w:rPr>
                <w:rFonts w:ascii="Times New Roman" w:eastAsia="Times New Roman" w:hAnsi="Times New Roman" w:cs="Times New Roman"/>
                <w:color w:val="000000" w:themeColor="text1"/>
                <w:lang w:bidi="ar-SA"/>
              </w:rPr>
              <w:t>5</w:t>
            </w:r>
          </w:p>
        </w:tc>
        <w:tc>
          <w:tcPr>
            <w:tcW w:w="935" w:type="dxa"/>
            <w:tcBorders>
              <w:bottom w:val="single" w:sz="6" w:space="0" w:color="000000"/>
              <w:right w:val="single" w:sz="6" w:space="0" w:color="000000"/>
            </w:tcBorders>
            <w:shd w:val="clear" w:color="auto" w:fill="FFFFFF"/>
            <w:hideMark/>
          </w:tcPr>
          <w:p w:rsidR="0036373A" w:rsidRPr="00DC1D78" w:rsidRDefault="0036373A" w:rsidP="0036373A">
            <w:pPr>
              <w:widowControl/>
              <w:spacing w:before="75" w:after="75"/>
              <w:ind w:left="75" w:right="75"/>
              <w:jc w:val="center"/>
              <w:rPr>
                <w:rFonts w:ascii="Times New Roman" w:eastAsia="Times New Roman" w:hAnsi="Times New Roman" w:cs="Times New Roman"/>
                <w:color w:val="000000" w:themeColor="text1"/>
                <w:lang w:bidi="ar-SA"/>
              </w:rPr>
            </w:pPr>
            <w:r w:rsidRPr="00DC1D78">
              <w:rPr>
                <w:rFonts w:ascii="Times New Roman" w:eastAsia="Times New Roman" w:hAnsi="Times New Roman" w:cs="Times New Roman"/>
                <w:color w:val="000000" w:themeColor="text1"/>
                <w:lang w:bidi="ar-SA"/>
              </w:rPr>
              <w:t>6</w:t>
            </w:r>
          </w:p>
        </w:tc>
        <w:tc>
          <w:tcPr>
            <w:tcW w:w="1701" w:type="dxa"/>
            <w:tcBorders>
              <w:bottom w:val="single" w:sz="6" w:space="0" w:color="000000"/>
              <w:right w:val="single" w:sz="6" w:space="0" w:color="000000"/>
            </w:tcBorders>
            <w:shd w:val="clear" w:color="auto" w:fill="FFFFFF"/>
            <w:hideMark/>
          </w:tcPr>
          <w:p w:rsidR="0036373A" w:rsidRPr="00DC1D78" w:rsidRDefault="0036373A" w:rsidP="0036373A">
            <w:pPr>
              <w:widowControl/>
              <w:spacing w:before="75" w:after="75"/>
              <w:ind w:left="75" w:right="75"/>
              <w:jc w:val="center"/>
              <w:rPr>
                <w:rFonts w:ascii="Times New Roman" w:eastAsia="Times New Roman" w:hAnsi="Times New Roman" w:cs="Times New Roman"/>
                <w:color w:val="000000" w:themeColor="text1"/>
                <w:lang w:bidi="ar-SA"/>
              </w:rPr>
            </w:pPr>
            <w:r w:rsidRPr="00DC1D78">
              <w:rPr>
                <w:rFonts w:ascii="Times New Roman" w:eastAsia="Times New Roman" w:hAnsi="Times New Roman" w:cs="Times New Roman"/>
                <w:color w:val="000000" w:themeColor="text1"/>
                <w:lang w:bidi="ar-SA"/>
              </w:rPr>
              <w:t>7</w:t>
            </w:r>
          </w:p>
        </w:tc>
        <w:tc>
          <w:tcPr>
            <w:tcW w:w="1677" w:type="dxa"/>
            <w:tcBorders>
              <w:bottom w:val="single" w:sz="6" w:space="0" w:color="000000"/>
              <w:right w:val="single" w:sz="6" w:space="0" w:color="000000"/>
            </w:tcBorders>
            <w:shd w:val="clear" w:color="auto" w:fill="FFFFFF"/>
            <w:hideMark/>
          </w:tcPr>
          <w:p w:rsidR="0036373A" w:rsidRPr="00DC1D78" w:rsidRDefault="0036373A" w:rsidP="0036373A">
            <w:pPr>
              <w:widowControl/>
              <w:spacing w:before="75" w:after="75"/>
              <w:ind w:left="75" w:right="75"/>
              <w:jc w:val="center"/>
              <w:rPr>
                <w:rFonts w:ascii="Times New Roman" w:eastAsia="Times New Roman" w:hAnsi="Times New Roman" w:cs="Times New Roman"/>
                <w:color w:val="000000" w:themeColor="text1"/>
                <w:lang w:bidi="ar-SA"/>
              </w:rPr>
            </w:pPr>
            <w:r w:rsidRPr="00DC1D78">
              <w:rPr>
                <w:rFonts w:ascii="Times New Roman" w:eastAsia="Times New Roman" w:hAnsi="Times New Roman" w:cs="Times New Roman"/>
                <w:color w:val="000000" w:themeColor="text1"/>
                <w:lang w:bidi="ar-SA"/>
              </w:rPr>
              <w:t>8</w:t>
            </w:r>
          </w:p>
        </w:tc>
      </w:tr>
    </w:tbl>
    <w:p w:rsidR="00771B1B" w:rsidRPr="00771B1B" w:rsidRDefault="00771B1B"/>
    <w:sectPr w:rsidR="00771B1B" w:rsidRPr="00771B1B" w:rsidSect="0036373A">
      <w:headerReference w:type="default" r:id="rId10"/>
      <w:pgSz w:w="11900" w:h="16840"/>
      <w:pgMar w:top="351" w:right="456" w:bottom="620" w:left="2170" w:header="0" w:footer="28"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373A" w:rsidRDefault="0036373A">
      <w:r>
        <w:separator/>
      </w:r>
    </w:p>
  </w:endnote>
  <w:endnote w:type="continuationSeparator" w:id="0">
    <w:p w:rsidR="0036373A" w:rsidRDefault="003637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373A" w:rsidRDefault="0036373A"/>
  </w:footnote>
  <w:footnote w:type="continuationSeparator" w:id="0">
    <w:p w:rsidR="0036373A" w:rsidRDefault="0036373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73A" w:rsidRDefault="0036373A">
    <w:pPr>
      <w:spacing w:line="1"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73A" w:rsidRDefault="0036373A">
    <w:pPr>
      <w:spacing w:line="1" w:lineRule="exac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73A" w:rsidRDefault="0036373A">
    <w:pPr>
      <w:spacing w:line="1" w:lineRule="exact"/>
    </w:pPr>
    <w:r>
      <w:rPr>
        <w:noProof/>
        <w:lang w:bidi="ar-SA"/>
      </w:rPr>
      <mc:AlternateContent>
        <mc:Choice Requires="wps">
          <w:drawing>
            <wp:anchor distT="0" distB="0" distL="0" distR="0" simplePos="0" relativeHeight="62914692" behindDoc="1" locked="0" layoutInCell="1" allowOverlap="1" wp14:anchorId="3326396D" wp14:editId="5C75DDD7">
              <wp:simplePos x="0" y="0"/>
              <wp:positionH relativeFrom="page">
                <wp:posOffset>8797290</wp:posOffset>
              </wp:positionH>
              <wp:positionV relativeFrom="page">
                <wp:posOffset>853440</wp:posOffset>
              </wp:positionV>
              <wp:extent cx="1642745" cy="133985"/>
              <wp:effectExtent l="0" t="0" r="0" b="0"/>
              <wp:wrapNone/>
              <wp:docPr id="3" name="Shape 3"/>
              <wp:cNvGraphicFramePr/>
              <a:graphic xmlns:a="http://schemas.openxmlformats.org/drawingml/2006/main">
                <a:graphicData uri="http://schemas.microsoft.com/office/word/2010/wordprocessingShape">
                  <wps:wsp>
                    <wps:cNvSpPr txBox="1"/>
                    <wps:spPr>
                      <a:xfrm>
                        <a:off x="0" y="0"/>
                        <a:ext cx="1642745" cy="133985"/>
                      </a:xfrm>
                      <a:prstGeom prst="rect">
                        <a:avLst/>
                      </a:prstGeom>
                      <a:noFill/>
                    </wps:spPr>
                    <wps:txbx>
                      <w:txbxContent>
                        <w:p w:rsidR="0036373A" w:rsidRDefault="0036373A">
                          <w:pPr>
                            <w:pStyle w:val="20"/>
                            <w:rPr>
                              <w:sz w:val="24"/>
                              <w:szCs w:val="24"/>
                            </w:rPr>
                          </w:pPr>
                          <w:r>
                            <w:rPr>
                              <w:sz w:val="24"/>
                              <w:szCs w:val="24"/>
                            </w:rPr>
                            <w:t>Приложение 2 к Порядку</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 o:spid="_x0000_s1026" type="#_x0000_t202" style="position:absolute;margin-left:692.7pt;margin-top:67.2pt;width:129.35pt;height:10.55pt;z-index:-44040178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" filled="f" stroked="f">
              <v:textbox style="mso-fit-shape-to-text:t" inset="0,0,0,0">
                <w:txbxContent>
                  <w:p w:rsidR="0036373A" w:rsidRDefault="0036373A">
                    <w:pPr>
                      <w:pStyle w:val="20"/>
                      <w:rPr>
                        <w:sz w:val="24"/>
                        <w:szCs w:val="24"/>
                      </w:rPr>
                    </w:pPr>
                    <w:r>
                      <w:rPr>
                        <w:sz w:val="24"/>
                        <w:szCs w:val="24"/>
                      </w:rPr>
                      <w:t>Приложение 2 к Порядку</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B503F7"/>
    <w:multiLevelType w:val="multilevel"/>
    <w:tmpl w:val="79448E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681D0077"/>
    <w:multiLevelType w:val="multilevel"/>
    <w:tmpl w:val="F07EA068"/>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
  <w:rsids>
    <w:rsidRoot w:val="0046489B"/>
    <w:rsid w:val="0010613F"/>
    <w:rsid w:val="001B5DE7"/>
    <w:rsid w:val="0036373A"/>
    <w:rsid w:val="0046489B"/>
    <w:rsid w:val="00481DA9"/>
    <w:rsid w:val="0048473A"/>
    <w:rsid w:val="00506D87"/>
    <w:rsid w:val="00566CC4"/>
    <w:rsid w:val="00771B1B"/>
    <w:rsid w:val="009442CD"/>
    <w:rsid w:val="00DC1D78"/>
    <w:rsid w:val="00DC7C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sz w:val="26"/>
      <w:szCs w:val="26"/>
      <w:u w:val="none"/>
    </w:rPr>
  </w:style>
  <w:style w:type="character" w:customStyle="1" w:styleId="2">
    <w:name w:val="Колонтитул (2)_"/>
    <w:basedOn w:val="a0"/>
    <w:link w:val="20"/>
    <w:rPr>
      <w:rFonts w:ascii="Times New Roman" w:eastAsia="Times New Roman" w:hAnsi="Times New Roman" w:cs="Times New Roman"/>
      <w:b w:val="0"/>
      <w:bCs w:val="0"/>
      <w:i w:val="0"/>
      <w:iCs w:val="0"/>
      <w:smallCaps w:val="0"/>
      <w:strike w:val="0"/>
      <w:sz w:val="20"/>
      <w:szCs w:val="20"/>
      <w:u w:val="none"/>
    </w:rPr>
  </w:style>
  <w:style w:type="character" w:customStyle="1" w:styleId="21">
    <w:name w:val="Основной текст (2)_"/>
    <w:basedOn w:val="a0"/>
    <w:link w:val="22"/>
    <w:rPr>
      <w:rFonts w:ascii="Times New Roman" w:eastAsia="Times New Roman" w:hAnsi="Times New Roman" w:cs="Times New Roman"/>
      <w:b w:val="0"/>
      <w:bCs w:val="0"/>
      <w:i/>
      <w:iCs/>
      <w:smallCaps w:val="0"/>
      <w:strike w:val="0"/>
      <w:sz w:val="14"/>
      <w:szCs w:val="14"/>
      <w:u w:val="none"/>
    </w:rPr>
  </w:style>
  <w:style w:type="character" w:customStyle="1" w:styleId="a4">
    <w:name w:val="Другое_"/>
    <w:basedOn w:val="a0"/>
    <w:link w:val="a5"/>
    <w:rPr>
      <w:rFonts w:ascii="Times New Roman" w:eastAsia="Times New Roman" w:hAnsi="Times New Roman" w:cs="Times New Roman"/>
      <w:b w:val="0"/>
      <w:bCs w:val="0"/>
      <w:i w:val="0"/>
      <w:iCs w:val="0"/>
      <w:smallCaps w:val="0"/>
      <w:strike w:val="0"/>
      <w:sz w:val="26"/>
      <w:szCs w:val="26"/>
      <w:u w:val="none"/>
    </w:rPr>
  </w:style>
  <w:style w:type="paragraph" w:customStyle="1" w:styleId="1">
    <w:name w:val="Основной текст1"/>
    <w:basedOn w:val="a"/>
    <w:link w:val="a3"/>
    <w:pPr>
      <w:spacing w:line="257" w:lineRule="auto"/>
      <w:ind w:firstLine="400"/>
    </w:pPr>
    <w:rPr>
      <w:rFonts w:ascii="Times New Roman" w:eastAsia="Times New Roman" w:hAnsi="Times New Roman" w:cs="Times New Roman"/>
      <w:sz w:val="26"/>
      <w:szCs w:val="26"/>
    </w:rPr>
  </w:style>
  <w:style w:type="paragraph" w:customStyle="1" w:styleId="20">
    <w:name w:val="Колонтитул (2)"/>
    <w:basedOn w:val="a"/>
    <w:link w:val="2"/>
    <w:rPr>
      <w:rFonts w:ascii="Times New Roman" w:eastAsia="Times New Roman" w:hAnsi="Times New Roman" w:cs="Times New Roman"/>
      <w:sz w:val="20"/>
      <w:szCs w:val="20"/>
    </w:rPr>
  </w:style>
  <w:style w:type="paragraph" w:customStyle="1" w:styleId="22">
    <w:name w:val="Основной текст (2)"/>
    <w:basedOn w:val="a"/>
    <w:link w:val="21"/>
    <w:pPr>
      <w:spacing w:after="380" w:line="228" w:lineRule="auto"/>
      <w:ind w:left="3100" w:right="610"/>
    </w:pPr>
    <w:rPr>
      <w:rFonts w:ascii="Times New Roman" w:eastAsia="Times New Roman" w:hAnsi="Times New Roman" w:cs="Times New Roman"/>
      <w:i/>
      <w:iCs/>
      <w:sz w:val="14"/>
      <w:szCs w:val="14"/>
    </w:rPr>
  </w:style>
  <w:style w:type="paragraph" w:customStyle="1" w:styleId="a5">
    <w:name w:val="Другое"/>
    <w:basedOn w:val="a"/>
    <w:link w:val="a4"/>
    <w:pPr>
      <w:spacing w:line="257" w:lineRule="auto"/>
      <w:ind w:firstLine="400"/>
    </w:pPr>
    <w:rPr>
      <w:rFonts w:ascii="Times New Roman" w:eastAsia="Times New Roman" w:hAnsi="Times New Roman" w:cs="Times New Roman"/>
      <w:sz w:val="26"/>
      <w:szCs w:val="26"/>
    </w:rPr>
  </w:style>
  <w:style w:type="paragraph" w:styleId="a6">
    <w:name w:val="header"/>
    <w:basedOn w:val="a"/>
    <w:link w:val="a7"/>
    <w:uiPriority w:val="99"/>
    <w:unhideWhenUsed/>
    <w:rsid w:val="00566CC4"/>
    <w:pPr>
      <w:tabs>
        <w:tab w:val="center" w:pos="4677"/>
        <w:tab w:val="right" w:pos="9355"/>
      </w:tabs>
    </w:pPr>
  </w:style>
  <w:style w:type="character" w:customStyle="1" w:styleId="a7">
    <w:name w:val="Верхний колонтитул Знак"/>
    <w:basedOn w:val="a0"/>
    <w:link w:val="a6"/>
    <w:uiPriority w:val="99"/>
    <w:rsid w:val="00566CC4"/>
    <w:rPr>
      <w:color w:val="000000"/>
    </w:rPr>
  </w:style>
  <w:style w:type="paragraph" w:styleId="a8">
    <w:name w:val="footer"/>
    <w:basedOn w:val="a"/>
    <w:link w:val="a9"/>
    <w:uiPriority w:val="99"/>
    <w:unhideWhenUsed/>
    <w:rsid w:val="00566CC4"/>
    <w:pPr>
      <w:tabs>
        <w:tab w:val="center" w:pos="4677"/>
        <w:tab w:val="right" w:pos="9355"/>
      </w:tabs>
    </w:pPr>
  </w:style>
  <w:style w:type="character" w:customStyle="1" w:styleId="a9">
    <w:name w:val="Нижний колонтитул Знак"/>
    <w:basedOn w:val="a0"/>
    <w:link w:val="a8"/>
    <w:uiPriority w:val="99"/>
    <w:rsid w:val="00566CC4"/>
    <w:rPr>
      <w:color w:val="000000"/>
    </w:rPr>
  </w:style>
  <w:style w:type="paragraph" w:styleId="HTML">
    <w:name w:val="HTML Preformatted"/>
    <w:basedOn w:val="a"/>
    <w:link w:val="HTML0"/>
    <w:uiPriority w:val="99"/>
    <w:semiHidden/>
    <w:unhideWhenUsed/>
    <w:rsid w:val="0036373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eastAsia="Times New Roman"/>
      <w:color w:val="auto"/>
      <w:sz w:val="20"/>
      <w:szCs w:val="20"/>
      <w:lang w:bidi="ar-SA"/>
    </w:rPr>
  </w:style>
  <w:style w:type="character" w:customStyle="1" w:styleId="HTML0">
    <w:name w:val="Стандартный HTML Знак"/>
    <w:basedOn w:val="a0"/>
    <w:link w:val="HTML"/>
    <w:uiPriority w:val="99"/>
    <w:semiHidden/>
    <w:rsid w:val="0036373A"/>
    <w:rPr>
      <w:rFonts w:eastAsia="Times New Roman"/>
      <w:sz w:val="20"/>
      <w:szCs w:val="20"/>
      <w:lang w:bidi="ar-SA"/>
    </w:rPr>
  </w:style>
  <w:style w:type="character" w:customStyle="1" w:styleId="s10">
    <w:name w:val="s_10"/>
    <w:basedOn w:val="a0"/>
    <w:rsid w:val="0036373A"/>
  </w:style>
  <w:style w:type="paragraph" w:styleId="aa">
    <w:name w:val="Normal (Web)"/>
    <w:basedOn w:val="a"/>
    <w:uiPriority w:val="99"/>
    <w:semiHidden/>
    <w:unhideWhenUsed/>
    <w:rsid w:val="0036373A"/>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s1">
    <w:name w:val="s_1"/>
    <w:basedOn w:val="a"/>
    <w:rsid w:val="0036373A"/>
    <w:pPr>
      <w:widowControl/>
      <w:spacing w:before="100" w:beforeAutospacing="1" w:after="100" w:afterAutospacing="1"/>
    </w:pPr>
    <w:rPr>
      <w:rFonts w:ascii="Times New Roman" w:eastAsia="Times New Roman" w:hAnsi="Times New Roman" w:cs="Times New Roman"/>
      <w:color w:val="auto"/>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sz w:val="26"/>
      <w:szCs w:val="26"/>
      <w:u w:val="none"/>
    </w:rPr>
  </w:style>
  <w:style w:type="character" w:customStyle="1" w:styleId="2">
    <w:name w:val="Колонтитул (2)_"/>
    <w:basedOn w:val="a0"/>
    <w:link w:val="20"/>
    <w:rPr>
      <w:rFonts w:ascii="Times New Roman" w:eastAsia="Times New Roman" w:hAnsi="Times New Roman" w:cs="Times New Roman"/>
      <w:b w:val="0"/>
      <w:bCs w:val="0"/>
      <w:i w:val="0"/>
      <w:iCs w:val="0"/>
      <w:smallCaps w:val="0"/>
      <w:strike w:val="0"/>
      <w:sz w:val="20"/>
      <w:szCs w:val="20"/>
      <w:u w:val="none"/>
    </w:rPr>
  </w:style>
  <w:style w:type="character" w:customStyle="1" w:styleId="21">
    <w:name w:val="Основной текст (2)_"/>
    <w:basedOn w:val="a0"/>
    <w:link w:val="22"/>
    <w:rPr>
      <w:rFonts w:ascii="Times New Roman" w:eastAsia="Times New Roman" w:hAnsi="Times New Roman" w:cs="Times New Roman"/>
      <w:b w:val="0"/>
      <w:bCs w:val="0"/>
      <w:i/>
      <w:iCs/>
      <w:smallCaps w:val="0"/>
      <w:strike w:val="0"/>
      <w:sz w:val="14"/>
      <w:szCs w:val="14"/>
      <w:u w:val="none"/>
    </w:rPr>
  </w:style>
  <w:style w:type="character" w:customStyle="1" w:styleId="a4">
    <w:name w:val="Другое_"/>
    <w:basedOn w:val="a0"/>
    <w:link w:val="a5"/>
    <w:rPr>
      <w:rFonts w:ascii="Times New Roman" w:eastAsia="Times New Roman" w:hAnsi="Times New Roman" w:cs="Times New Roman"/>
      <w:b w:val="0"/>
      <w:bCs w:val="0"/>
      <w:i w:val="0"/>
      <w:iCs w:val="0"/>
      <w:smallCaps w:val="0"/>
      <w:strike w:val="0"/>
      <w:sz w:val="26"/>
      <w:szCs w:val="26"/>
      <w:u w:val="none"/>
    </w:rPr>
  </w:style>
  <w:style w:type="paragraph" w:customStyle="1" w:styleId="1">
    <w:name w:val="Основной текст1"/>
    <w:basedOn w:val="a"/>
    <w:link w:val="a3"/>
    <w:pPr>
      <w:spacing w:line="257" w:lineRule="auto"/>
      <w:ind w:firstLine="400"/>
    </w:pPr>
    <w:rPr>
      <w:rFonts w:ascii="Times New Roman" w:eastAsia="Times New Roman" w:hAnsi="Times New Roman" w:cs="Times New Roman"/>
      <w:sz w:val="26"/>
      <w:szCs w:val="26"/>
    </w:rPr>
  </w:style>
  <w:style w:type="paragraph" w:customStyle="1" w:styleId="20">
    <w:name w:val="Колонтитул (2)"/>
    <w:basedOn w:val="a"/>
    <w:link w:val="2"/>
    <w:rPr>
      <w:rFonts w:ascii="Times New Roman" w:eastAsia="Times New Roman" w:hAnsi="Times New Roman" w:cs="Times New Roman"/>
      <w:sz w:val="20"/>
      <w:szCs w:val="20"/>
    </w:rPr>
  </w:style>
  <w:style w:type="paragraph" w:customStyle="1" w:styleId="22">
    <w:name w:val="Основной текст (2)"/>
    <w:basedOn w:val="a"/>
    <w:link w:val="21"/>
    <w:pPr>
      <w:spacing w:after="380" w:line="228" w:lineRule="auto"/>
      <w:ind w:left="3100" w:right="610"/>
    </w:pPr>
    <w:rPr>
      <w:rFonts w:ascii="Times New Roman" w:eastAsia="Times New Roman" w:hAnsi="Times New Roman" w:cs="Times New Roman"/>
      <w:i/>
      <w:iCs/>
      <w:sz w:val="14"/>
      <w:szCs w:val="14"/>
    </w:rPr>
  </w:style>
  <w:style w:type="paragraph" w:customStyle="1" w:styleId="a5">
    <w:name w:val="Другое"/>
    <w:basedOn w:val="a"/>
    <w:link w:val="a4"/>
    <w:pPr>
      <w:spacing w:line="257" w:lineRule="auto"/>
      <w:ind w:firstLine="400"/>
    </w:pPr>
    <w:rPr>
      <w:rFonts w:ascii="Times New Roman" w:eastAsia="Times New Roman" w:hAnsi="Times New Roman" w:cs="Times New Roman"/>
      <w:sz w:val="26"/>
      <w:szCs w:val="26"/>
    </w:rPr>
  </w:style>
  <w:style w:type="paragraph" w:styleId="a6">
    <w:name w:val="header"/>
    <w:basedOn w:val="a"/>
    <w:link w:val="a7"/>
    <w:uiPriority w:val="99"/>
    <w:unhideWhenUsed/>
    <w:rsid w:val="00566CC4"/>
    <w:pPr>
      <w:tabs>
        <w:tab w:val="center" w:pos="4677"/>
        <w:tab w:val="right" w:pos="9355"/>
      </w:tabs>
    </w:pPr>
  </w:style>
  <w:style w:type="character" w:customStyle="1" w:styleId="a7">
    <w:name w:val="Верхний колонтитул Знак"/>
    <w:basedOn w:val="a0"/>
    <w:link w:val="a6"/>
    <w:uiPriority w:val="99"/>
    <w:rsid w:val="00566CC4"/>
    <w:rPr>
      <w:color w:val="000000"/>
    </w:rPr>
  </w:style>
  <w:style w:type="paragraph" w:styleId="a8">
    <w:name w:val="footer"/>
    <w:basedOn w:val="a"/>
    <w:link w:val="a9"/>
    <w:uiPriority w:val="99"/>
    <w:unhideWhenUsed/>
    <w:rsid w:val="00566CC4"/>
    <w:pPr>
      <w:tabs>
        <w:tab w:val="center" w:pos="4677"/>
        <w:tab w:val="right" w:pos="9355"/>
      </w:tabs>
    </w:pPr>
  </w:style>
  <w:style w:type="character" w:customStyle="1" w:styleId="a9">
    <w:name w:val="Нижний колонтитул Знак"/>
    <w:basedOn w:val="a0"/>
    <w:link w:val="a8"/>
    <w:uiPriority w:val="99"/>
    <w:rsid w:val="00566CC4"/>
    <w:rPr>
      <w:color w:val="000000"/>
    </w:rPr>
  </w:style>
  <w:style w:type="paragraph" w:styleId="HTML">
    <w:name w:val="HTML Preformatted"/>
    <w:basedOn w:val="a"/>
    <w:link w:val="HTML0"/>
    <w:uiPriority w:val="99"/>
    <w:semiHidden/>
    <w:unhideWhenUsed/>
    <w:rsid w:val="0036373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eastAsia="Times New Roman"/>
      <w:color w:val="auto"/>
      <w:sz w:val="20"/>
      <w:szCs w:val="20"/>
      <w:lang w:bidi="ar-SA"/>
    </w:rPr>
  </w:style>
  <w:style w:type="character" w:customStyle="1" w:styleId="HTML0">
    <w:name w:val="Стандартный HTML Знак"/>
    <w:basedOn w:val="a0"/>
    <w:link w:val="HTML"/>
    <w:uiPriority w:val="99"/>
    <w:semiHidden/>
    <w:rsid w:val="0036373A"/>
    <w:rPr>
      <w:rFonts w:eastAsia="Times New Roman"/>
      <w:sz w:val="20"/>
      <w:szCs w:val="20"/>
      <w:lang w:bidi="ar-SA"/>
    </w:rPr>
  </w:style>
  <w:style w:type="character" w:customStyle="1" w:styleId="s10">
    <w:name w:val="s_10"/>
    <w:basedOn w:val="a0"/>
    <w:rsid w:val="0036373A"/>
  </w:style>
  <w:style w:type="paragraph" w:styleId="aa">
    <w:name w:val="Normal (Web)"/>
    <w:basedOn w:val="a"/>
    <w:uiPriority w:val="99"/>
    <w:semiHidden/>
    <w:unhideWhenUsed/>
    <w:rsid w:val="0036373A"/>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s1">
    <w:name w:val="s_1"/>
    <w:basedOn w:val="a"/>
    <w:rsid w:val="0036373A"/>
    <w:pPr>
      <w:widowControl/>
      <w:spacing w:before="100" w:beforeAutospacing="1" w:after="100" w:afterAutospacing="1"/>
    </w:pPr>
    <w:rPr>
      <w:rFonts w:ascii="Times New Roman" w:eastAsia="Times New Roman" w:hAnsi="Times New Roman" w:cs="Times New Roman"/>
      <w:color w:val="auto"/>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7016">
      <w:bodyDiv w:val="1"/>
      <w:marLeft w:val="0"/>
      <w:marRight w:val="0"/>
      <w:marTop w:val="0"/>
      <w:marBottom w:val="0"/>
      <w:divBdr>
        <w:top w:val="none" w:sz="0" w:space="0" w:color="auto"/>
        <w:left w:val="none" w:sz="0" w:space="0" w:color="auto"/>
        <w:bottom w:val="none" w:sz="0" w:space="0" w:color="auto"/>
        <w:right w:val="none" w:sz="0" w:space="0" w:color="auto"/>
      </w:divBdr>
    </w:div>
    <w:div w:id="355085630">
      <w:bodyDiv w:val="1"/>
      <w:marLeft w:val="0"/>
      <w:marRight w:val="0"/>
      <w:marTop w:val="0"/>
      <w:marBottom w:val="0"/>
      <w:divBdr>
        <w:top w:val="none" w:sz="0" w:space="0" w:color="auto"/>
        <w:left w:val="none" w:sz="0" w:space="0" w:color="auto"/>
        <w:bottom w:val="none" w:sz="0" w:space="0" w:color="auto"/>
        <w:right w:val="none" w:sz="0" w:space="0" w:color="auto"/>
      </w:divBdr>
    </w:div>
    <w:div w:id="1023820388">
      <w:bodyDiv w:val="1"/>
      <w:marLeft w:val="0"/>
      <w:marRight w:val="0"/>
      <w:marTop w:val="0"/>
      <w:marBottom w:val="0"/>
      <w:divBdr>
        <w:top w:val="none" w:sz="0" w:space="0" w:color="auto"/>
        <w:left w:val="none" w:sz="0" w:space="0" w:color="auto"/>
        <w:bottom w:val="none" w:sz="0" w:space="0" w:color="auto"/>
        <w:right w:val="none" w:sz="0" w:space="0" w:color="auto"/>
      </w:divBdr>
    </w:div>
    <w:div w:id="1026251309">
      <w:bodyDiv w:val="1"/>
      <w:marLeft w:val="0"/>
      <w:marRight w:val="0"/>
      <w:marTop w:val="0"/>
      <w:marBottom w:val="0"/>
      <w:divBdr>
        <w:top w:val="none" w:sz="0" w:space="0" w:color="auto"/>
        <w:left w:val="none" w:sz="0" w:space="0" w:color="auto"/>
        <w:bottom w:val="none" w:sz="0" w:space="0" w:color="auto"/>
        <w:right w:val="none" w:sz="0" w:space="0" w:color="auto"/>
      </w:divBdr>
    </w:div>
    <w:div w:id="11357542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6</Pages>
  <Words>2228</Words>
  <Characters>12706</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bov</cp:lastModifiedBy>
  <cp:revision>6</cp:revision>
  <cp:lastPrinted>2024-02-16T09:01:00Z</cp:lastPrinted>
  <dcterms:created xsi:type="dcterms:W3CDTF">2024-02-16T06:41:00Z</dcterms:created>
  <dcterms:modified xsi:type="dcterms:W3CDTF">2024-02-21T08:02:00Z</dcterms:modified>
</cp:coreProperties>
</file>