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27" w:rsidRPr="004A4F27" w:rsidRDefault="004A4F27" w:rsidP="004A4F27">
      <w:pPr>
        <w:pStyle w:val="1"/>
        <w:ind w:left="142" w:right="220" w:firstLine="0"/>
        <w:jc w:val="right"/>
        <w:rPr>
          <w:sz w:val="24"/>
          <w:szCs w:val="24"/>
        </w:rPr>
      </w:pPr>
      <w:r w:rsidRPr="004A4F27">
        <w:rPr>
          <w:color w:val="363536"/>
          <w:sz w:val="24"/>
          <w:szCs w:val="24"/>
        </w:rPr>
        <w:t xml:space="preserve">Приложение № </w:t>
      </w:r>
      <w:r w:rsidR="004268D6">
        <w:rPr>
          <w:color w:val="363536"/>
          <w:sz w:val="24"/>
          <w:szCs w:val="24"/>
        </w:rPr>
        <w:t>9</w:t>
      </w:r>
    </w:p>
    <w:p w:rsidR="004A4F27" w:rsidRPr="004A4F27" w:rsidRDefault="004A4F27" w:rsidP="004A4F27">
      <w:pPr>
        <w:pStyle w:val="1"/>
        <w:spacing w:after="260" w:line="230" w:lineRule="auto"/>
        <w:ind w:left="142" w:right="220" w:firstLine="0"/>
        <w:jc w:val="right"/>
        <w:rPr>
          <w:sz w:val="24"/>
          <w:szCs w:val="24"/>
        </w:rPr>
      </w:pPr>
      <w:r w:rsidRPr="004A4F27">
        <w:rPr>
          <w:color w:val="363536"/>
          <w:sz w:val="24"/>
          <w:szCs w:val="24"/>
        </w:rPr>
        <w:t xml:space="preserve">к приказу от </w:t>
      </w:r>
      <w:r w:rsidRPr="004268D6">
        <w:rPr>
          <w:color w:val="403D67"/>
          <w:sz w:val="24"/>
          <w:szCs w:val="24"/>
        </w:rPr>
        <w:t>01 февраля 2024 г.</w:t>
      </w:r>
      <w:r w:rsidR="004268D6" w:rsidRPr="004268D6">
        <w:rPr>
          <w:color w:val="403D67"/>
          <w:sz w:val="24"/>
          <w:szCs w:val="24"/>
        </w:rPr>
        <w:t xml:space="preserve"> № 6</w:t>
      </w:r>
    </w:p>
    <w:p w:rsidR="004A4F27" w:rsidRPr="004A4F27" w:rsidRDefault="004A4F27" w:rsidP="004A4F27">
      <w:pPr>
        <w:pStyle w:val="24"/>
        <w:keepNext/>
        <w:keepLines/>
        <w:spacing w:after="280"/>
        <w:ind w:left="142"/>
        <w:rPr>
          <w:sz w:val="24"/>
          <w:szCs w:val="24"/>
        </w:rPr>
      </w:pPr>
      <w:r w:rsidRPr="004A4F27">
        <w:rPr>
          <w:sz w:val="24"/>
          <w:szCs w:val="24"/>
        </w:rPr>
        <w:t>Свод правил служебного поведения и этики</w:t>
      </w:r>
      <w:r w:rsidRPr="004A4F27">
        <w:rPr>
          <w:sz w:val="24"/>
          <w:szCs w:val="24"/>
        </w:rPr>
        <w:br/>
        <w:t>работников БУЗ ВО «Вашкинская ЦРБ»</w:t>
      </w:r>
    </w:p>
    <w:p w:rsidR="004A4F27" w:rsidRPr="004A4F27" w:rsidRDefault="004A4F27" w:rsidP="004A4F27">
      <w:pPr>
        <w:pStyle w:val="1"/>
        <w:spacing w:after="280"/>
        <w:ind w:left="142" w:firstLine="0"/>
        <w:jc w:val="both"/>
        <w:rPr>
          <w:sz w:val="24"/>
          <w:szCs w:val="24"/>
        </w:rPr>
      </w:pPr>
      <w:proofErr w:type="gramStart"/>
      <w:r w:rsidRPr="004A4F27">
        <w:rPr>
          <w:sz w:val="24"/>
          <w:szCs w:val="24"/>
        </w:rPr>
        <w:t>Настоящий Свод правил служебного поведения и этики работников БУЗ ВО «Вашкинская ЦРБ» (далее - Свод правил) разработан в соответствии с положениями Конституции Российской Федерации, Трудового кодекса Российской Федерации, Федерального закона от 25 декабря 2008 года № 273-ФЗ «О противодействии коррупции» и иных нормативно-правовых актов Российской Федерации,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</w:t>
      </w:r>
      <w:proofErr w:type="gramEnd"/>
      <w:r w:rsidRPr="004A4F27">
        <w:rPr>
          <w:sz w:val="24"/>
          <w:szCs w:val="24"/>
        </w:rPr>
        <w:t xml:space="preserve"> и социальной защиты РФ 08 ноября 2013 года, а также </w:t>
      </w:r>
      <w:proofErr w:type="gramStart"/>
      <w:r w:rsidRPr="004A4F27">
        <w:rPr>
          <w:sz w:val="24"/>
          <w:szCs w:val="24"/>
        </w:rPr>
        <w:t>основан</w:t>
      </w:r>
      <w:proofErr w:type="gramEnd"/>
      <w:r w:rsidRPr="004A4F27">
        <w:rPr>
          <w:sz w:val="24"/>
          <w:szCs w:val="24"/>
        </w:rPr>
        <w:t xml:space="preserve"> на общепризнанных нравственных принципах и нормах российского общества и государства.</w:t>
      </w:r>
    </w:p>
    <w:p w:rsidR="004A4F27" w:rsidRPr="004A4F27" w:rsidRDefault="004A4F27" w:rsidP="004A4F27">
      <w:pPr>
        <w:pStyle w:val="24"/>
        <w:keepNext/>
        <w:keepLines/>
        <w:numPr>
          <w:ilvl w:val="0"/>
          <w:numId w:val="11"/>
        </w:numPr>
        <w:tabs>
          <w:tab w:val="left" w:pos="291"/>
        </w:tabs>
        <w:ind w:left="142"/>
        <w:rPr>
          <w:sz w:val="24"/>
          <w:szCs w:val="24"/>
        </w:rPr>
      </w:pPr>
      <w:r w:rsidRPr="004A4F27">
        <w:rPr>
          <w:sz w:val="24"/>
          <w:szCs w:val="24"/>
        </w:rPr>
        <w:t>Общие положения</w:t>
      </w:r>
    </w:p>
    <w:p w:rsidR="004A4F27" w:rsidRPr="004A4F27" w:rsidRDefault="004A4F27" w:rsidP="004A4F27">
      <w:pPr>
        <w:pStyle w:val="1"/>
        <w:numPr>
          <w:ilvl w:val="1"/>
          <w:numId w:val="11"/>
        </w:numPr>
        <w:tabs>
          <w:tab w:val="left" w:pos="851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Свод правил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всем работникам БУЗ ВО «Вашкинская ЦРБ» (далее соответственно - Работники, Учреждение, Работодатель).</w:t>
      </w:r>
    </w:p>
    <w:p w:rsidR="004A4F27" w:rsidRPr="004A4F27" w:rsidRDefault="004A4F27" w:rsidP="004A4F27">
      <w:pPr>
        <w:pStyle w:val="1"/>
        <w:numPr>
          <w:ilvl w:val="1"/>
          <w:numId w:val="11"/>
        </w:numPr>
        <w:tabs>
          <w:tab w:val="left" w:pos="851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Настоящий Свод правил устанавливает общие правила и стандарты поведения Работников, затрагивающие этику деловых отношений и направленные на формирование этичного, добросовестного поведения Работников и Учреждения в целом.</w:t>
      </w:r>
    </w:p>
    <w:p w:rsidR="004A4F27" w:rsidRPr="004A4F27" w:rsidRDefault="004A4F27" w:rsidP="004A4F27">
      <w:pPr>
        <w:pStyle w:val="1"/>
        <w:numPr>
          <w:ilvl w:val="1"/>
          <w:numId w:val="11"/>
        </w:numPr>
        <w:tabs>
          <w:tab w:val="left" w:pos="851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Целью Свода правил является установление этических норм и правил служебного поведения Работников для достойного выполнения ими своей профессиональной служебной деятельности, обеспечение единых норм поведения Работников, а также содействие укреплению авторитета Работника и повышение доверия граждан к учреждениям здравоохранения.</w:t>
      </w:r>
    </w:p>
    <w:p w:rsidR="004A4F27" w:rsidRPr="004A4F27" w:rsidRDefault="004A4F27" w:rsidP="004A4F27">
      <w:pPr>
        <w:pStyle w:val="1"/>
        <w:numPr>
          <w:ilvl w:val="1"/>
          <w:numId w:val="11"/>
        </w:numPr>
        <w:tabs>
          <w:tab w:val="left" w:pos="851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Настоящий Свод правил призван повысить эффективность выполнения Работниками своих должностных обязанностей, а также:</w:t>
      </w:r>
    </w:p>
    <w:p w:rsidR="004A4F27" w:rsidRPr="004A4F27" w:rsidRDefault="004A4F27" w:rsidP="004A4F27">
      <w:pPr>
        <w:pStyle w:val="1"/>
        <w:numPr>
          <w:ilvl w:val="2"/>
          <w:numId w:val="11"/>
        </w:numPr>
        <w:tabs>
          <w:tab w:val="left" w:pos="851"/>
          <w:tab w:val="left" w:pos="1134"/>
        </w:tabs>
        <w:ind w:left="426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служит основой формирования должной морали, профессиональной чести и служебного этикета Работников;</w:t>
      </w:r>
    </w:p>
    <w:p w:rsidR="004A4F27" w:rsidRPr="004A4F27" w:rsidRDefault="004A4F27" w:rsidP="004A4F27">
      <w:pPr>
        <w:pStyle w:val="1"/>
        <w:numPr>
          <w:ilvl w:val="2"/>
          <w:numId w:val="11"/>
        </w:numPr>
        <w:tabs>
          <w:tab w:val="left" w:pos="851"/>
          <w:tab w:val="left" w:pos="1134"/>
        </w:tabs>
        <w:ind w:left="426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ориентирует Работников в ситуациях конфликта интересов;</w:t>
      </w:r>
    </w:p>
    <w:p w:rsidR="004A4F27" w:rsidRPr="004A4F27" w:rsidRDefault="004A4F27" w:rsidP="004A4F27">
      <w:pPr>
        <w:pStyle w:val="1"/>
        <w:numPr>
          <w:ilvl w:val="2"/>
          <w:numId w:val="11"/>
        </w:numPr>
        <w:tabs>
          <w:tab w:val="left" w:pos="851"/>
          <w:tab w:val="left" w:pos="1134"/>
        </w:tabs>
        <w:ind w:left="426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выступает инструментом регулирования и формирования общественного сознания и нравственности Работников, их самоконтроля.</w:t>
      </w:r>
    </w:p>
    <w:p w:rsidR="004A4F27" w:rsidRPr="004A4F27" w:rsidRDefault="004A4F27" w:rsidP="004A4F27">
      <w:pPr>
        <w:pStyle w:val="1"/>
        <w:numPr>
          <w:ilvl w:val="1"/>
          <w:numId w:val="11"/>
        </w:numPr>
        <w:tabs>
          <w:tab w:val="left" w:pos="851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Действие настоящего Свода правил распространяется на всех Работников, вне зависимости от занимаемой должности и выполняемых функций.</w:t>
      </w:r>
    </w:p>
    <w:p w:rsidR="004A4F27" w:rsidRPr="004A4F27" w:rsidRDefault="004A4F27" w:rsidP="004A4F27">
      <w:pPr>
        <w:pStyle w:val="1"/>
        <w:tabs>
          <w:tab w:val="left" w:pos="851"/>
          <w:tab w:val="left" w:pos="1622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Знание и соблюдение Работниками положений настоящего Свода правил является одним из критериев оценки качества их профессиональной деятельности, служебного поведения и трудовой дисциплины.</w:t>
      </w:r>
    </w:p>
    <w:p w:rsidR="004A4F27" w:rsidRPr="004A4F27" w:rsidRDefault="004A4F27" w:rsidP="004A4F27">
      <w:pPr>
        <w:pStyle w:val="1"/>
        <w:tabs>
          <w:tab w:val="left" w:pos="1622"/>
        </w:tabs>
        <w:ind w:left="142" w:firstLine="0"/>
        <w:jc w:val="both"/>
        <w:rPr>
          <w:sz w:val="24"/>
          <w:szCs w:val="24"/>
        </w:rPr>
      </w:pPr>
    </w:p>
    <w:p w:rsidR="004A4F27" w:rsidRPr="004A4F27" w:rsidRDefault="004A4F27" w:rsidP="00945539">
      <w:pPr>
        <w:pStyle w:val="24"/>
        <w:keepNext/>
        <w:keepLines/>
        <w:numPr>
          <w:ilvl w:val="0"/>
          <w:numId w:val="1"/>
        </w:numPr>
        <w:tabs>
          <w:tab w:val="left" w:pos="1134"/>
        </w:tabs>
        <w:ind w:left="567"/>
        <w:rPr>
          <w:sz w:val="24"/>
          <w:szCs w:val="24"/>
        </w:rPr>
      </w:pPr>
      <w:r w:rsidRPr="004A4F27">
        <w:rPr>
          <w:sz w:val="24"/>
          <w:szCs w:val="24"/>
        </w:rPr>
        <w:t>Общие принципы, правила и обязанности служебного поведения</w:t>
      </w:r>
    </w:p>
    <w:p w:rsidR="004A4F27" w:rsidRPr="004A4F27" w:rsidRDefault="004A4F27" w:rsidP="004A4F27">
      <w:pPr>
        <w:pStyle w:val="24"/>
        <w:keepNext/>
        <w:keepLines/>
        <w:tabs>
          <w:tab w:val="left" w:pos="2273"/>
        </w:tabs>
        <w:ind w:left="142"/>
        <w:jc w:val="both"/>
        <w:rPr>
          <w:sz w:val="24"/>
          <w:szCs w:val="24"/>
        </w:rPr>
      </w:pPr>
    </w:p>
    <w:p w:rsidR="004A4F27" w:rsidRPr="004A4F27" w:rsidRDefault="004A4F27" w:rsidP="00945539">
      <w:pPr>
        <w:pStyle w:val="1"/>
        <w:numPr>
          <w:ilvl w:val="1"/>
          <w:numId w:val="1"/>
        </w:numPr>
        <w:tabs>
          <w:tab w:val="left" w:pos="567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Все Работники Учреждения обязаны следовать следующим общим принципам и правилам служебного поведения:</w:t>
      </w:r>
    </w:p>
    <w:p w:rsidR="004A4F27" w:rsidRPr="004A4F27" w:rsidRDefault="004A4F27" w:rsidP="00945539">
      <w:pPr>
        <w:pStyle w:val="1"/>
        <w:numPr>
          <w:ilvl w:val="0"/>
          <w:numId w:val="2"/>
        </w:numPr>
        <w:tabs>
          <w:tab w:val="left" w:pos="567"/>
          <w:tab w:val="left" w:pos="1307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соблюдение высоких этических стандартов поведения;</w:t>
      </w:r>
    </w:p>
    <w:p w:rsidR="004A4F27" w:rsidRPr="004A4F27" w:rsidRDefault="004A4F27" w:rsidP="00945539">
      <w:pPr>
        <w:pStyle w:val="1"/>
        <w:numPr>
          <w:ilvl w:val="0"/>
          <w:numId w:val="2"/>
        </w:numPr>
        <w:tabs>
          <w:tab w:val="left" w:pos="567"/>
          <w:tab w:val="left" w:pos="1307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поддержание высоких стандартов профессиональной деятельности;</w:t>
      </w:r>
    </w:p>
    <w:p w:rsidR="004A4F27" w:rsidRPr="004A4F27" w:rsidRDefault="004A4F27" w:rsidP="00945539">
      <w:pPr>
        <w:pStyle w:val="1"/>
        <w:numPr>
          <w:ilvl w:val="0"/>
          <w:numId w:val="2"/>
        </w:numPr>
        <w:tabs>
          <w:tab w:val="left" w:pos="567"/>
          <w:tab w:val="left" w:pos="1307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создание и поддержание атмосферы доверия и взаимного уважения;</w:t>
      </w:r>
    </w:p>
    <w:p w:rsidR="004A4F27" w:rsidRPr="004A4F27" w:rsidRDefault="004A4F27" w:rsidP="00945539">
      <w:pPr>
        <w:pStyle w:val="1"/>
        <w:numPr>
          <w:ilvl w:val="0"/>
          <w:numId w:val="2"/>
        </w:numPr>
        <w:tabs>
          <w:tab w:val="left" w:pos="567"/>
          <w:tab w:val="left" w:pos="1307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следование принципу добросовестной конкуренции;</w:t>
      </w:r>
    </w:p>
    <w:p w:rsidR="004A4F27" w:rsidRPr="004A4F27" w:rsidRDefault="004A4F27" w:rsidP="00945539">
      <w:pPr>
        <w:pStyle w:val="1"/>
        <w:numPr>
          <w:ilvl w:val="0"/>
          <w:numId w:val="2"/>
        </w:numPr>
        <w:tabs>
          <w:tab w:val="left" w:pos="567"/>
          <w:tab w:val="left" w:pos="1307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следование принципу социальной ответственности;</w:t>
      </w:r>
    </w:p>
    <w:p w:rsidR="004A4F27" w:rsidRPr="004A4F27" w:rsidRDefault="004A4F27" w:rsidP="00945539">
      <w:pPr>
        <w:pStyle w:val="1"/>
        <w:numPr>
          <w:ilvl w:val="0"/>
          <w:numId w:val="2"/>
        </w:numPr>
        <w:tabs>
          <w:tab w:val="left" w:pos="567"/>
          <w:tab w:val="left" w:pos="1307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соблюдение законности и принятых на себя обязательств;</w:t>
      </w:r>
    </w:p>
    <w:p w:rsidR="004A4F27" w:rsidRPr="004A4F27" w:rsidRDefault="004A4F27" w:rsidP="00945539">
      <w:pPr>
        <w:pStyle w:val="1"/>
        <w:numPr>
          <w:ilvl w:val="0"/>
          <w:numId w:val="2"/>
        </w:numPr>
        <w:tabs>
          <w:tab w:val="left" w:pos="567"/>
          <w:tab w:val="left" w:pos="1312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соблюдение принципов объективности и честности при принятии решений.</w:t>
      </w:r>
    </w:p>
    <w:p w:rsidR="004A4F27" w:rsidRPr="004A4F27" w:rsidRDefault="004A4F27" w:rsidP="00945539">
      <w:pPr>
        <w:pStyle w:val="1"/>
        <w:numPr>
          <w:ilvl w:val="1"/>
          <w:numId w:val="1"/>
        </w:numPr>
        <w:tabs>
          <w:tab w:val="left" w:pos="567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Руководствуясь нормами статьи 21 «Основные права и обязанности работника» Трудового кодекса Российской Федерации Работник обязан:</w:t>
      </w:r>
    </w:p>
    <w:p w:rsidR="004A4F27" w:rsidRPr="004A4F27" w:rsidRDefault="004A4F27" w:rsidP="00945539">
      <w:pPr>
        <w:pStyle w:val="1"/>
        <w:numPr>
          <w:ilvl w:val="0"/>
          <w:numId w:val="3"/>
        </w:numPr>
        <w:tabs>
          <w:tab w:val="left" w:pos="426"/>
          <w:tab w:val="left" w:pos="1308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lastRenderedPageBreak/>
        <w:t>добросовестно исполнять свои трудовые обязанности, возложенные на него трудовым договором (контрактом);</w:t>
      </w:r>
    </w:p>
    <w:p w:rsidR="004A4F27" w:rsidRPr="004A4F27" w:rsidRDefault="004A4F27" w:rsidP="00945539">
      <w:pPr>
        <w:pStyle w:val="1"/>
        <w:numPr>
          <w:ilvl w:val="0"/>
          <w:numId w:val="3"/>
        </w:numPr>
        <w:tabs>
          <w:tab w:val="left" w:pos="426"/>
          <w:tab w:val="left" w:pos="1276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соблюдать правила внутреннего трудового распорядка;</w:t>
      </w:r>
    </w:p>
    <w:p w:rsidR="004A4F27" w:rsidRPr="004A4F27" w:rsidRDefault="004A4F27" w:rsidP="00945539">
      <w:pPr>
        <w:pStyle w:val="1"/>
        <w:tabs>
          <w:tab w:val="left" w:pos="426"/>
          <w:tab w:val="left" w:pos="1276"/>
        </w:tabs>
        <w:ind w:left="142" w:firstLine="0"/>
        <w:jc w:val="both"/>
        <w:rPr>
          <w:sz w:val="24"/>
          <w:szCs w:val="24"/>
        </w:rPr>
      </w:pPr>
      <w:r w:rsidRPr="004A4F27">
        <w:rPr>
          <w:color w:val="4A4852"/>
          <w:sz w:val="24"/>
          <w:szCs w:val="24"/>
        </w:rPr>
        <w:t xml:space="preserve"> </w:t>
      </w:r>
      <w:r w:rsidRPr="004A4F27">
        <w:rPr>
          <w:sz w:val="24"/>
          <w:szCs w:val="24"/>
        </w:rPr>
        <w:t>-  соблюдать трудовую дисциплину;</w:t>
      </w:r>
    </w:p>
    <w:p w:rsidR="004A4F27" w:rsidRPr="004A4F27" w:rsidRDefault="004A4F27" w:rsidP="00945539">
      <w:pPr>
        <w:pStyle w:val="1"/>
        <w:numPr>
          <w:ilvl w:val="0"/>
          <w:numId w:val="3"/>
        </w:numPr>
        <w:tabs>
          <w:tab w:val="left" w:pos="426"/>
          <w:tab w:val="left" w:pos="1276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выполнять установленные нормы труда;</w:t>
      </w:r>
    </w:p>
    <w:p w:rsidR="004A4F27" w:rsidRPr="004A4F27" w:rsidRDefault="004A4F27" w:rsidP="00945539">
      <w:pPr>
        <w:pStyle w:val="1"/>
        <w:numPr>
          <w:ilvl w:val="0"/>
          <w:numId w:val="3"/>
        </w:numPr>
        <w:tabs>
          <w:tab w:val="left" w:pos="426"/>
          <w:tab w:val="left" w:pos="1276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соблюдать требования по охране труда и обеспечению безопасности труда;</w:t>
      </w:r>
    </w:p>
    <w:p w:rsidR="004A4F27" w:rsidRPr="004A4F27" w:rsidRDefault="004A4F27" w:rsidP="00945539">
      <w:pPr>
        <w:pStyle w:val="1"/>
        <w:numPr>
          <w:ilvl w:val="0"/>
          <w:numId w:val="3"/>
        </w:numPr>
        <w:tabs>
          <w:tab w:val="left" w:pos="426"/>
          <w:tab w:val="left" w:pos="1276"/>
          <w:tab w:val="left" w:pos="1303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4A4F27" w:rsidRPr="004A4F27" w:rsidRDefault="004A4F27" w:rsidP="00945539">
      <w:pPr>
        <w:pStyle w:val="1"/>
        <w:numPr>
          <w:ilvl w:val="0"/>
          <w:numId w:val="3"/>
        </w:numPr>
        <w:tabs>
          <w:tab w:val="left" w:pos="567"/>
          <w:tab w:val="left" w:pos="1303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4A4F27" w:rsidRPr="004A4F27" w:rsidRDefault="004A4F27" w:rsidP="00945539">
      <w:pPr>
        <w:pStyle w:val="1"/>
        <w:numPr>
          <w:ilvl w:val="1"/>
          <w:numId w:val="1"/>
        </w:numPr>
        <w:tabs>
          <w:tab w:val="left" w:pos="567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Работники, осознавая ответственность перед работодателем, гражданами, обществом и государством, обязаны:</w:t>
      </w:r>
    </w:p>
    <w:p w:rsidR="004A4F27" w:rsidRPr="004A4F27" w:rsidRDefault="004A4F27" w:rsidP="00945539">
      <w:pPr>
        <w:pStyle w:val="1"/>
        <w:numPr>
          <w:ilvl w:val="0"/>
          <w:numId w:val="4"/>
        </w:numPr>
        <w:tabs>
          <w:tab w:val="left" w:pos="567"/>
          <w:tab w:val="left" w:pos="1298"/>
        </w:tabs>
        <w:ind w:left="142" w:firstLine="284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4A4F27" w:rsidRPr="004A4F27" w:rsidRDefault="004A4F27" w:rsidP="00945539">
      <w:pPr>
        <w:pStyle w:val="1"/>
        <w:numPr>
          <w:ilvl w:val="0"/>
          <w:numId w:val="4"/>
        </w:numPr>
        <w:tabs>
          <w:tab w:val="left" w:pos="567"/>
          <w:tab w:val="left" w:pos="1309"/>
        </w:tabs>
        <w:ind w:left="142" w:firstLine="284"/>
        <w:jc w:val="both"/>
        <w:rPr>
          <w:sz w:val="24"/>
          <w:szCs w:val="24"/>
        </w:rPr>
      </w:pPr>
      <w:r w:rsidRPr="004A4F27">
        <w:rPr>
          <w:sz w:val="24"/>
          <w:szCs w:val="24"/>
        </w:rPr>
        <w:t xml:space="preserve">соблюдать действующие нормативно-правовые акты Российской Федерации и </w:t>
      </w:r>
      <w:r w:rsidRPr="004A4F27">
        <w:rPr>
          <w:color w:val="72707D"/>
          <w:sz w:val="24"/>
          <w:szCs w:val="24"/>
        </w:rPr>
        <w:t xml:space="preserve">й </w:t>
      </w:r>
      <w:r w:rsidRPr="004A4F27">
        <w:rPr>
          <w:sz w:val="24"/>
          <w:szCs w:val="24"/>
        </w:rPr>
        <w:t>Вологодской области, не допускать нарушение законов и иных нормативно-правовых актов исходя из политической, экономической целесообразности либо по иным мотивам;</w:t>
      </w:r>
    </w:p>
    <w:p w:rsidR="004A4F27" w:rsidRPr="004A4F27" w:rsidRDefault="004A4F27" w:rsidP="00945539">
      <w:pPr>
        <w:pStyle w:val="1"/>
        <w:numPr>
          <w:ilvl w:val="0"/>
          <w:numId w:val="4"/>
        </w:numPr>
        <w:tabs>
          <w:tab w:val="left" w:pos="567"/>
          <w:tab w:val="left" w:pos="1294"/>
        </w:tabs>
        <w:ind w:left="142" w:firstLine="284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осуществлять свою профессиональную деятельность в пределах предоставленных полномочий, а также в пределах предмета и целей деятельности Учреждения;</w:t>
      </w:r>
    </w:p>
    <w:p w:rsidR="004A4F27" w:rsidRPr="004A4F27" w:rsidRDefault="004A4F27" w:rsidP="00945539">
      <w:pPr>
        <w:pStyle w:val="1"/>
        <w:numPr>
          <w:ilvl w:val="0"/>
          <w:numId w:val="4"/>
        </w:numPr>
        <w:tabs>
          <w:tab w:val="left" w:pos="567"/>
          <w:tab w:val="left" w:pos="1294"/>
        </w:tabs>
        <w:ind w:left="142" w:firstLine="284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4A4F27" w:rsidRPr="004A4F27" w:rsidRDefault="004A4F27" w:rsidP="00945539">
      <w:pPr>
        <w:pStyle w:val="1"/>
        <w:numPr>
          <w:ilvl w:val="0"/>
          <w:numId w:val="4"/>
        </w:numPr>
        <w:tabs>
          <w:tab w:val="left" w:pos="567"/>
          <w:tab w:val="left" w:pos="1298"/>
        </w:tabs>
        <w:ind w:left="142" w:firstLine="284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A4F27" w:rsidRPr="004A4F27" w:rsidRDefault="004A4F27" w:rsidP="00945539">
      <w:pPr>
        <w:pStyle w:val="1"/>
        <w:numPr>
          <w:ilvl w:val="0"/>
          <w:numId w:val="4"/>
        </w:numPr>
        <w:tabs>
          <w:tab w:val="left" w:pos="567"/>
          <w:tab w:val="left" w:pos="1303"/>
        </w:tabs>
        <w:ind w:left="142" w:firstLine="284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A4F27" w:rsidRPr="004A4F27" w:rsidRDefault="004A4F27" w:rsidP="00945539">
      <w:pPr>
        <w:pStyle w:val="1"/>
        <w:numPr>
          <w:ilvl w:val="0"/>
          <w:numId w:val="4"/>
        </w:numPr>
        <w:tabs>
          <w:tab w:val="left" w:pos="567"/>
          <w:tab w:val="left" w:pos="1303"/>
        </w:tabs>
        <w:ind w:left="142" w:firstLine="284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4A4F27" w:rsidRPr="004A4F27" w:rsidRDefault="004A4F27" w:rsidP="00945539">
      <w:pPr>
        <w:pStyle w:val="1"/>
        <w:numPr>
          <w:ilvl w:val="0"/>
          <w:numId w:val="4"/>
        </w:numPr>
        <w:tabs>
          <w:tab w:val="left" w:pos="567"/>
          <w:tab w:val="left" w:pos="1309"/>
        </w:tabs>
        <w:ind w:left="142" w:firstLine="284"/>
        <w:jc w:val="both"/>
        <w:rPr>
          <w:sz w:val="24"/>
          <w:szCs w:val="24"/>
        </w:rPr>
      </w:pPr>
      <w:r w:rsidRPr="004A4F27">
        <w:rPr>
          <w:sz w:val="24"/>
          <w:szCs w:val="24"/>
        </w:rPr>
        <w:t xml:space="preserve">соблюдать нормы служебной и профессиональной этики, правила делового </w:t>
      </w:r>
      <w:r w:rsidRPr="004A4F27">
        <w:rPr>
          <w:color w:val="4A4852"/>
          <w:sz w:val="24"/>
          <w:szCs w:val="24"/>
        </w:rPr>
        <w:t xml:space="preserve"> </w:t>
      </w:r>
      <w:r w:rsidRPr="004A4F27">
        <w:rPr>
          <w:sz w:val="24"/>
          <w:szCs w:val="24"/>
        </w:rPr>
        <w:t>поведения и общения;</w:t>
      </w:r>
    </w:p>
    <w:p w:rsidR="004A4F27" w:rsidRPr="004A4F27" w:rsidRDefault="004A4F27" w:rsidP="00945539">
      <w:pPr>
        <w:pStyle w:val="1"/>
        <w:numPr>
          <w:ilvl w:val="0"/>
          <w:numId w:val="4"/>
        </w:numPr>
        <w:tabs>
          <w:tab w:val="left" w:pos="567"/>
          <w:tab w:val="left" w:pos="1309"/>
        </w:tabs>
        <w:ind w:left="142" w:firstLine="284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проявлять корректность и внимательность в обращении с гражданами, должностными лицами и контрагентами Учреждения</w:t>
      </w:r>
    </w:p>
    <w:p w:rsidR="004A4F27" w:rsidRPr="004A4F27" w:rsidRDefault="004A4F27" w:rsidP="00945539">
      <w:pPr>
        <w:pStyle w:val="1"/>
        <w:numPr>
          <w:ilvl w:val="0"/>
          <w:numId w:val="12"/>
        </w:numPr>
        <w:tabs>
          <w:tab w:val="left" w:pos="567"/>
          <w:tab w:val="left" w:pos="1258"/>
        </w:tabs>
        <w:ind w:left="142" w:firstLine="284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проявлять терпимость и уважение к обычаям и традициям граждан различных национальностей и народностей России и других государств, учитывать их культурные особенности, вероисповедание, способствовать сохранению самобытности;</w:t>
      </w:r>
    </w:p>
    <w:p w:rsidR="004A4F27" w:rsidRPr="004A4F27" w:rsidRDefault="004A4F27" w:rsidP="00945539">
      <w:pPr>
        <w:pStyle w:val="1"/>
        <w:numPr>
          <w:ilvl w:val="0"/>
          <w:numId w:val="12"/>
        </w:numPr>
        <w:tabs>
          <w:tab w:val="left" w:pos="567"/>
          <w:tab w:val="left" w:pos="1268"/>
        </w:tabs>
        <w:ind w:left="142" w:firstLine="284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защищать и поддерживать человеческое достоинство пациентов Учреждения, учитывать их индивидуальность, интересы и социальные потребности на основе построения толерантных отношений с ними;</w:t>
      </w:r>
    </w:p>
    <w:p w:rsidR="004A4F27" w:rsidRPr="004A4F27" w:rsidRDefault="004A4F27" w:rsidP="00945539">
      <w:pPr>
        <w:pStyle w:val="1"/>
        <w:numPr>
          <w:ilvl w:val="0"/>
          <w:numId w:val="12"/>
        </w:numPr>
        <w:tabs>
          <w:tab w:val="left" w:pos="567"/>
          <w:tab w:val="left" w:pos="1263"/>
        </w:tabs>
        <w:ind w:left="142" w:firstLine="284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соблюдать конфиденциальность информации о пациенте Учреждения,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4A4F27" w:rsidRPr="004A4F27" w:rsidRDefault="004A4F27" w:rsidP="00945539">
      <w:pPr>
        <w:pStyle w:val="1"/>
        <w:numPr>
          <w:ilvl w:val="0"/>
          <w:numId w:val="12"/>
        </w:numPr>
        <w:tabs>
          <w:tab w:val="left" w:pos="567"/>
          <w:tab w:val="left" w:pos="1263"/>
        </w:tabs>
        <w:ind w:left="142" w:firstLine="284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обязанностей;</w:t>
      </w:r>
    </w:p>
    <w:p w:rsidR="004A4F27" w:rsidRPr="004A4F27" w:rsidRDefault="004A4F27" w:rsidP="00945539">
      <w:pPr>
        <w:pStyle w:val="1"/>
        <w:numPr>
          <w:ilvl w:val="0"/>
          <w:numId w:val="12"/>
        </w:numPr>
        <w:tabs>
          <w:tab w:val="left" w:pos="567"/>
          <w:tab w:val="left" w:pos="1254"/>
        </w:tabs>
        <w:ind w:left="142" w:firstLine="284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репутации Работника или авторитету Учреждения;</w:t>
      </w:r>
    </w:p>
    <w:p w:rsidR="004A4F27" w:rsidRPr="004A4F27" w:rsidRDefault="004A4F27" w:rsidP="00945539">
      <w:pPr>
        <w:pStyle w:val="1"/>
        <w:numPr>
          <w:ilvl w:val="0"/>
          <w:numId w:val="12"/>
        </w:numPr>
        <w:tabs>
          <w:tab w:val="left" w:pos="567"/>
          <w:tab w:val="left" w:pos="1258"/>
        </w:tabs>
        <w:ind w:left="142" w:firstLine="284"/>
        <w:jc w:val="both"/>
        <w:rPr>
          <w:sz w:val="24"/>
          <w:szCs w:val="24"/>
        </w:rPr>
      </w:pPr>
      <w:r w:rsidRPr="004A4F27">
        <w:rPr>
          <w:sz w:val="24"/>
          <w:szCs w:val="24"/>
        </w:rPr>
        <w:t xml:space="preserve">воздерживаться от поведения, которое могло бы вызвать сомнение в объективном исполнении Работником должностных обязанностей, а также не допускать конфликтных ситуаций, способных </w:t>
      </w:r>
      <w:r w:rsidRPr="004A4F27">
        <w:rPr>
          <w:sz w:val="24"/>
          <w:szCs w:val="24"/>
        </w:rPr>
        <w:lastRenderedPageBreak/>
        <w:t>дискредитировать его деятельность;</w:t>
      </w:r>
    </w:p>
    <w:p w:rsidR="004A4F27" w:rsidRPr="004A4F27" w:rsidRDefault="004A4F27" w:rsidP="00945539">
      <w:pPr>
        <w:pStyle w:val="1"/>
        <w:numPr>
          <w:ilvl w:val="0"/>
          <w:numId w:val="12"/>
        </w:numPr>
        <w:tabs>
          <w:tab w:val="left" w:pos="567"/>
          <w:tab w:val="left" w:pos="1258"/>
        </w:tabs>
        <w:ind w:left="142" w:firstLine="284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не использовать служебное положение для оказания влияния на деятельность организаций, должностных лиц и граждан при решении вопросов личного характера;</w:t>
      </w:r>
    </w:p>
    <w:p w:rsidR="004A4F27" w:rsidRPr="004A4F27" w:rsidRDefault="004A4F27" w:rsidP="00945539">
      <w:pPr>
        <w:pStyle w:val="1"/>
        <w:numPr>
          <w:ilvl w:val="0"/>
          <w:numId w:val="12"/>
        </w:numPr>
        <w:tabs>
          <w:tab w:val="left" w:pos="567"/>
          <w:tab w:val="left" w:pos="1254"/>
        </w:tabs>
        <w:ind w:left="142" w:firstLine="284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соблюдать установленные в Учреждении правила публичных выступлений и предоставления служебной информации;</w:t>
      </w:r>
    </w:p>
    <w:p w:rsidR="004A4F27" w:rsidRPr="004A4F27" w:rsidRDefault="004A4F27" w:rsidP="00945539">
      <w:pPr>
        <w:pStyle w:val="1"/>
        <w:numPr>
          <w:ilvl w:val="0"/>
          <w:numId w:val="12"/>
        </w:numPr>
        <w:tabs>
          <w:tab w:val="left" w:pos="567"/>
          <w:tab w:val="left" w:pos="1258"/>
        </w:tabs>
        <w:ind w:left="142" w:firstLine="284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4A4F27" w:rsidRPr="004A4F27" w:rsidRDefault="004A4F27" w:rsidP="00945539">
      <w:pPr>
        <w:pStyle w:val="1"/>
        <w:numPr>
          <w:ilvl w:val="0"/>
          <w:numId w:val="12"/>
        </w:numPr>
        <w:tabs>
          <w:tab w:val="left" w:pos="567"/>
          <w:tab w:val="left" w:pos="1254"/>
        </w:tabs>
        <w:ind w:left="142" w:firstLine="284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противодействовать проявлениям коррупции и предпринимать меры по ее профила</w:t>
      </w:r>
      <w:r w:rsidR="00945539">
        <w:rPr>
          <w:sz w:val="24"/>
          <w:szCs w:val="24"/>
        </w:rPr>
        <w:t xml:space="preserve">ктике в порядке, установленном </w:t>
      </w:r>
      <w:r w:rsidRPr="004A4F27">
        <w:rPr>
          <w:sz w:val="24"/>
          <w:szCs w:val="24"/>
        </w:rPr>
        <w:t>действующим законодательством; принимать меры к недопущению возникновения конфликта интересов и урегулированию возникшего конфликта интересов;</w:t>
      </w:r>
    </w:p>
    <w:p w:rsidR="004A4F27" w:rsidRPr="004A4F27" w:rsidRDefault="004A4F27" w:rsidP="00945539">
      <w:pPr>
        <w:pStyle w:val="1"/>
        <w:numPr>
          <w:ilvl w:val="0"/>
          <w:numId w:val="12"/>
        </w:numPr>
        <w:tabs>
          <w:tab w:val="left" w:pos="567"/>
          <w:tab w:val="left" w:pos="1239"/>
        </w:tabs>
        <w:ind w:left="142" w:firstLine="284"/>
        <w:jc w:val="both"/>
        <w:rPr>
          <w:sz w:val="24"/>
          <w:szCs w:val="24"/>
        </w:rPr>
      </w:pPr>
      <w:r w:rsidRPr="004A4F27">
        <w:rPr>
          <w:sz w:val="24"/>
          <w:szCs w:val="24"/>
        </w:rPr>
        <w:t xml:space="preserve">проявлять при исполнении должностных обязанностей честность, беспристрастность </w:t>
      </w:r>
      <w:r w:rsidRPr="004A4F27">
        <w:rPr>
          <w:color w:val="2F2B44"/>
          <w:sz w:val="24"/>
          <w:szCs w:val="24"/>
        </w:rPr>
        <w:t xml:space="preserve">й </w:t>
      </w:r>
      <w:r w:rsidRPr="004A4F27">
        <w:rPr>
          <w:sz w:val="24"/>
          <w:szCs w:val="24"/>
        </w:rPr>
        <w:t xml:space="preserve">и справедливость, не допускать </w:t>
      </w:r>
      <w:proofErr w:type="spellStart"/>
      <w:r w:rsidRPr="004A4F27">
        <w:rPr>
          <w:sz w:val="24"/>
          <w:szCs w:val="24"/>
        </w:rPr>
        <w:t>коррупционно</w:t>
      </w:r>
      <w:proofErr w:type="spellEnd"/>
      <w:r w:rsidRPr="004A4F27">
        <w:rPr>
          <w:sz w:val="24"/>
          <w:szCs w:val="24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4A4F27" w:rsidRPr="004A4F27" w:rsidRDefault="004A4F27" w:rsidP="00945539">
      <w:pPr>
        <w:pStyle w:val="1"/>
        <w:numPr>
          <w:ilvl w:val="1"/>
          <w:numId w:val="11"/>
        </w:numPr>
        <w:tabs>
          <w:tab w:val="left" w:pos="851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В целях противодействия коррупции Работник обязуется:</w:t>
      </w:r>
    </w:p>
    <w:p w:rsidR="004A4F27" w:rsidRPr="004A4F27" w:rsidRDefault="007858EF" w:rsidP="00945539">
      <w:pPr>
        <w:pStyle w:val="1"/>
        <w:numPr>
          <w:ilvl w:val="0"/>
          <w:numId w:val="13"/>
        </w:numPr>
        <w:tabs>
          <w:tab w:val="left" w:pos="709"/>
        </w:tabs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A4F27" w:rsidRPr="004A4F27">
        <w:rPr>
          <w:sz w:val="24"/>
          <w:szCs w:val="24"/>
        </w:rPr>
        <w:t>оздерживаться от совершения и (или) участия в совершении коррупционных правонарушений в интересах или от имени организации;</w:t>
      </w:r>
    </w:p>
    <w:p w:rsidR="004A4F27" w:rsidRPr="004A4F27" w:rsidRDefault="004A4F27" w:rsidP="00945539">
      <w:pPr>
        <w:pStyle w:val="1"/>
        <w:numPr>
          <w:ilvl w:val="0"/>
          <w:numId w:val="13"/>
        </w:numPr>
        <w:tabs>
          <w:tab w:val="left" w:pos="709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 xml:space="preserve">воздерживаться от поведения, которое может быть истолковано окружающими как готовность </w:t>
      </w:r>
      <w:r w:rsidR="001E7111" w:rsidRPr="004A4F27">
        <w:rPr>
          <w:sz w:val="24"/>
          <w:szCs w:val="24"/>
        </w:rPr>
        <w:t>совершить</w:t>
      </w:r>
      <w:r w:rsidRPr="004A4F27">
        <w:rPr>
          <w:sz w:val="24"/>
          <w:szCs w:val="24"/>
        </w:rPr>
        <w:t xml:space="preserve"> или участвовать в совершении коррупционного правонарушения в интересах или от имени организации;</w:t>
      </w:r>
    </w:p>
    <w:p w:rsidR="004A4F27" w:rsidRPr="004A4F27" w:rsidRDefault="004A4F27" w:rsidP="00945539">
      <w:pPr>
        <w:pStyle w:val="1"/>
        <w:numPr>
          <w:ilvl w:val="0"/>
          <w:numId w:val="13"/>
        </w:numPr>
        <w:tabs>
          <w:tab w:val="left" w:pos="709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незамедлительно информировать (уведомлять) непосредственного руководителя/ лицо, ответственное за реализацию антикоррупционной политики/руководство организации обо всех случаях склонения Работника к совершению коррупционных правонарушений;</w:t>
      </w:r>
    </w:p>
    <w:p w:rsidR="004A4F27" w:rsidRPr="004A4F27" w:rsidRDefault="001E7111" w:rsidP="00945539">
      <w:pPr>
        <w:pStyle w:val="1"/>
        <w:tabs>
          <w:tab w:val="left" w:pos="709"/>
        </w:tabs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4F27" w:rsidRPr="004A4F27">
        <w:rPr>
          <w:sz w:val="24"/>
          <w:szCs w:val="24"/>
        </w:rPr>
        <w:t>принимать меры по недопущению возникновения конфликта интересов и урегулированию возникших случаев конфликта интересов (незамедлительно уведомлять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лицами, о возможности возникновения либо возникшем у Работника конфликте интересов, как только ему станет об этом известно);</w:t>
      </w:r>
    </w:p>
    <w:p w:rsidR="004A4F27" w:rsidRPr="004A4F27" w:rsidRDefault="004A4F27" w:rsidP="00945539">
      <w:pPr>
        <w:pStyle w:val="1"/>
        <w:numPr>
          <w:ilvl w:val="0"/>
          <w:numId w:val="13"/>
        </w:numPr>
        <w:tabs>
          <w:tab w:val="left" w:pos="709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не допускать при исполнении должностных обязанностей личную заинтересованность;</w:t>
      </w:r>
    </w:p>
    <w:p w:rsidR="004A4F27" w:rsidRPr="004A4F27" w:rsidRDefault="004A4F27" w:rsidP="00945539">
      <w:pPr>
        <w:pStyle w:val="1"/>
        <w:numPr>
          <w:ilvl w:val="0"/>
          <w:numId w:val="13"/>
        </w:numPr>
        <w:tabs>
          <w:tab w:val="left" w:pos="709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4A4F27" w:rsidRPr="004A4F27" w:rsidRDefault="004A4F27" w:rsidP="00945539">
      <w:pPr>
        <w:pStyle w:val="1"/>
        <w:numPr>
          <w:ilvl w:val="0"/>
          <w:numId w:val="13"/>
        </w:numPr>
        <w:tabs>
          <w:tab w:val="left" w:pos="709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 xml:space="preserve">при обмене деловыми подарками и знаками делового гостеприимства руководствоваться положениями </w:t>
      </w:r>
      <w:r w:rsidRPr="006D4EF5">
        <w:rPr>
          <w:b/>
          <w:sz w:val="24"/>
          <w:szCs w:val="24"/>
        </w:rPr>
        <w:t>раздела 4</w:t>
      </w:r>
      <w:r w:rsidRPr="004A4F27">
        <w:rPr>
          <w:sz w:val="24"/>
          <w:szCs w:val="24"/>
        </w:rPr>
        <w:t xml:space="preserve"> Свода правил «Правила обмена деловыми подарками и знаками делового гостеприимства».</w:t>
      </w:r>
    </w:p>
    <w:p w:rsidR="004A4F27" w:rsidRPr="004A4F27" w:rsidRDefault="004A4F27" w:rsidP="00945539">
      <w:pPr>
        <w:pStyle w:val="1"/>
        <w:numPr>
          <w:ilvl w:val="1"/>
          <w:numId w:val="11"/>
        </w:numPr>
        <w:tabs>
          <w:tab w:val="left" w:pos="709"/>
          <w:tab w:val="left" w:pos="1561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и/или которая стала известна ему в связи с исполнением должностных обязанностей.</w:t>
      </w:r>
    </w:p>
    <w:p w:rsidR="004A4F27" w:rsidRPr="004A4F27" w:rsidRDefault="004A4F27" w:rsidP="004A4F27">
      <w:pPr>
        <w:pStyle w:val="1"/>
        <w:ind w:left="142" w:firstLine="0"/>
        <w:jc w:val="both"/>
        <w:rPr>
          <w:sz w:val="24"/>
          <w:szCs w:val="24"/>
        </w:rPr>
      </w:pPr>
      <w:r w:rsidRPr="006D4EF5">
        <w:rPr>
          <w:b/>
          <w:sz w:val="24"/>
          <w:szCs w:val="24"/>
        </w:rPr>
        <w:t>2.6.</w:t>
      </w:r>
      <w:r w:rsidRPr="004A4F27">
        <w:rPr>
          <w:sz w:val="24"/>
          <w:szCs w:val="24"/>
        </w:rPr>
        <w:t xml:space="preserve"> Работник, наделенный организационно-распорядительными полномочиями по отношению к другим Работникам, должен:</w:t>
      </w:r>
    </w:p>
    <w:p w:rsidR="004A4F27" w:rsidRPr="004A4F27" w:rsidRDefault="004A4F27" w:rsidP="006D4EF5">
      <w:pPr>
        <w:pStyle w:val="1"/>
        <w:numPr>
          <w:ilvl w:val="0"/>
          <w:numId w:val="14"/>
        </w:numPr>
        <w:tabs>
          <w:tab w:val="left" w:pos="993"/>
        </w:tabs>
        <w:ind w:left="426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стремиться быть для них образцом профессионализма, безупречной репутации, высокого уровня культуры, способствовать формированию в Учреждении благоприятного для эффективной работы морально-психологического климата;</w:t>
      </w:r>
    </w:p>
    <w:p w:rsidR="004A4F27" w:rsidRPr="004A4F27" w:rsidRDefault="004A4F27" w:rsidP="006D4EF5">
      <w:pPr>
        <w:pStyle w:val="1"/>
        <w:numPr>
          <w:ilvl w:val="0"/>
          <w:numId w:val="14"/>
        </w:numPr>
        <w:tabs>
          <w:tab w:val="left" w:pos="993"/>
        </w:tabs>
        <w:ind w:left="426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 xml:space="preserve">принимать меры по предупреждению коррупции, в том числе по предупреждению и урегулированию конфликта интересов (своим личным поведением подавать пример честности, беспристрастности и справедливости, не допускать </w:t>
      </w:r>
      <w:proofErr w:type="spellStart"/>
      <w:r w:rsidRPr="004A4F27">
        <w:rPr>
          <w:sz w:val="24"/>
          <w:szCs w:val="24"/>
        </w:rPr>
        <w:t>коррупционно</w:t>
      </w:r>
      <w:proofErr w:type="spellEnd"/>
      <w:r w:rsidRPr="004A4F27">
        <w:rPr>
          <w:sz w:val="24"/>
          <w:szCs w:val="24"/>
        </w:rPr>
        <w:t xml:space="preserve"> опасного поведения со стороны подчиненных);</w:t>
      </w:r>
    </w:p>
    <w:p w:rsidR="004A4F27" w:rsidRPr="004A4F27" w:rsidRDefault="004A4F27" w:rsidP="006D4EF5">
      <w:pPr>
        <w:pStyle w:val="1"/>
        <w:numPr>
          <w:ilvl w:val="0"/>
          <w:numId w:val="14"/>
        </w:numPr>
        <w:tabs>
          <w:tab w:val="left" w:pos="993"/>
        </w:tabs>
        <w:ind w:left="426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не допускать случаев принуждения подчинённых Работников к участию в деятельности политических партий, общественных объединений и религиозных организаций;</w:t>
      </w:r>
    </w:p>
    <w:p w:rsidR="004A4F27" w:rsidRPr="004A4F27" w:rsidRDefault="004A4F27" w:rsidP="006D4EF5">
      <w:pPr>
        <w:pStyle w:val="1"/>
        <w:numPr>
          <w:ilvl w:val="0"/>
          <w:numId w:val="14"/>
        </w:numPr>
        <w:tabs>
          <w:tab w:val="left" w:pos="993"/>
        </w:tabs>
        <w:ind w:left="426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 xml:space="preserve">проявлять высокую требовательность, принципиальность, но одновременно не допускать </w:t>
      </w:r>
      <w:r w:rsidRPr="004A4F27">
        <w:rPr>
          <w:sz w:val="24"/>
          <w:szCs w:val="24"/>
        </w:rPr>
        <w:lastRenderedPageBreak/>
        <w:t>высокомерия, пренебрежительного тона, грубости, некорректных и оскорбительных замечаний, необоснованных претензий и обвинений;</w:t>
      </w:r>
    </w:p>
    <w:p w:rsidR="004A4F27" w:rsidRPr="004A4F27" w:rsidRDefault="004A4F27" w:rsidP="006D4EF5">
      <w:pPr>
        <w:pStyle w:val="1"/>
        <w:tabs>
          <w:tab w:val="left" w:pos="426"/>
          <w:tab w:val="left" w:pos="851"/>
        </w:tabs>
        <w:ind w:left="426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 xml:space="preserve">д) </w:t>
      </w:r>
      <w:r w:rsidR="006D4EF5">
        <w:rPr>
          <w:sz w:val="24"/>
          <w:szCs w:val="24"/>
        </w:rPr>
        <w:t xml:space="preserve">  </w:t>
      </w:r>
      <w:r w:rsidRPr="004A4F27">
        <w:rPr>
          <w:sz w:val="24"/>
          <w:szCs w:val="24"/>
        </w:rPr>
        <w:t>устанавливать справедливую, равномерную служебную наг</w:t>
      </w:r>
      <w:r w:rsidR="006D4EF5">
        <w:rPr>
          <w:sz w:val="24"/>
          <w:szCs w:val="24"/>
        </w:rPr>
        <w:t xml:space="preserve">рузку подчиненных, не допускать </w:t>
      </w:r>
      <w:r w:rsidRPr="004A4F27">
        <w:rPr>
          <w:sz w:val="24"/>
          <w:szCs w:val="24"/>
        </w:rPr>
        <w:t>дискриминации путем предоставления отдельным Работникам незаслуженных благ и привилегий.</w:t>
      </w:r>
    </w:p>
    <w:p w:rsidR="004A4F27" w:rsidRPr="004A4F27" w:rsidRDefault="004A4F27" w:rsidP="00C05163">
      <w:pPr>
        <w:pStyle w:val="1"/>
        <w:tabs>
          <w:tab w:val="left" w:pos="993"/>
        </w:tabs>
        <w:ind w:left="426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Работник, наделенный организационно-распорядительными полномочиями, по отношению к другим работникам несет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4A4F27" w:rsidRPr="004A4F27" w:rsidRDefault="004A4F27" w:rsidP="0064402C">
      <w:pPr>
        <w:pStyle w:val="24"/>
        <w:keepNext/>
        <w:keepLines/>
        <w:numPr>
          <w:ilvl w:val="0"/>
          <w:numId w:val="11"/>
        </w:numPr>
        <w:tabs>
          <w:tab w:val="left" w:pos="313"/>
          <w:tab w:val="left" w:pos="709"/>
          <w:tab w:val="left" w:pos="2268"/>
          <w:tab w:val="left" w:pos="2410"/>
          <w:tab w:val="left" w:pos="2694"/>
        </w:tabs>
        <w:ind w:left="142"/>
        <w:rPr>
          <w:sz w:val="24"/>
          <w:szCs w:val="24"/>
        </w:rPr>
      </w:pPr>
      <w:r w:rsidRPr="004A4F27">
        <w:rPr>
          <w:sz w:val="24"/>
          <w:szCs w:val="24"/>
        </w:rPr>
        <w:t>Этические правила служебного поведения Работников</w:t>
      </w:r>
    </w:p>
    <w:p w:rsidR="004A4F27" w:rsidRPr="004A4F27" w:rsidRDefault="004A4F27" w:rsidP="00BC5EDF">
      <w:pPr>
        <w:pStyle w:val="1"/>
        <w:numPr>
          <w:ilvl w:val="1"/>
          <w:numId w:val="11"/>
        </w:numPr>
        <w:tabs>
          <w:tab w:val="left" w:pos="709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A4F27" w:rsidRPr="004A4F27" w:rsidRDefault="004A4F27" w:rsidP="00BC5EDF">
      <w:pPr>
        <w:pStyle w:val="1"/>
        <w:numPr>
          <w:ilvl w:val="1"/>
          <w:numId w:val="11"/>
        </w:numPr>
        <w:tabs>
          <w:tab w:val="left" w:pos="709"/>
          <w:tab w:val="left" w:pos="2130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В служебном поведении Работник избегает:</w:t>
      </w:r>
    </w:p>
    <w:p w:rsidR="004A4F27" w:rsidRPr="004A4F27" w:rsidRDefault="004A4F27" w:rsidP="00BC5EDF">
      <w:pPr>
        <w:pStyle w:val="1"/>
        <w:tabs>
          <w:tab w:val="left" w:pos="709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 xml:space="preserve">а) </w:t>
      </w:r>
      <w:r w:rsidR="00C05163">
        <w:rPr>
          <w:sz w:val="24"/>
          <w:szCs w:val="24"/>
        </w:rPr>
        <w:t xml:space="preserve">     </w:t>
      </w:r>
      <w:r w:rsidRPr="004A4F27">
        <w:rPr>
          <w:sz w:val="24"/>
          <w:szCs w:val="24"/>
        </w:rPr>
        <w:t>фамильярности;</w:t>
      </w:r>
    </w:p>
    <w:p w:rsidR="004A4F27" w:rsidRPr="004A4F27" w:rsidRDefault="004A4F27" w:rsidP="00BC5EDF">
      <w:pPr>
        <w:pStyle w:val="1"/>
        <w:numPr>
          <w:ilvl w:val="0"/>
          <w:numId w:val="15"/>
        </w:numPr>
        <w:tabs>
          <w:tab w:val="left" w:pos="709"/>
          <w:tab w:val="left" w:pos="1447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A4F27" w:rsidRPr="004A4F27" w:rsidRDefault="004A4F27" w:rsidP="00BC5EDF">
      <w:pPr>
        <w:pStyle w:val="1"/>
        <w:numPr>
          <w:ilvl w:val="0"/>
          <w:numId w:val="15"/>
        </w:numPr>
        <w:tabs>
          <w:tab w:val="left" w:pos="709"/>
          <w:tab w:val="left" w:pos="1482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грубости, пренебрежительного тона, заносчивости, предвзятых замечаний, предъявления неправомерных, незаслуженных и бездоказательных обвинений;</w:t>
      </w:r>
    </w:p>
    <w:p w:rsidR="004A4F27" w:rsidRPr="004A4F27" w:rsidRDefault="004A4F27" w:rsidP="00BC5EDF">
      <w:pPr>
        <w:pStyle w:val="1"/>
        <w:numPr>
          <w:ilvl w:val="0"/>
          <w:numId w:val="15"/>
        </w:numPr>
        <w:tabs>
          <w:tab w:val="left" w:pos="709"/>
          <w:tab w:val="left" w:pos="1482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A4F27" w:rsidRPr="004A4F27" w:rsidRDefault="004A4F27" w:rsidP="00BC5EDF">
      <w:pPr>
        <w:pStyle w:val="1"/>
        <w:numPr>
          <w:ilvl w:val="0"/>
          <w:numId w:val="15"/>
        </w:numPr>
        <w:tabs>
          <w:tab w:val="left" w:pos="709"/>
          <w:tab w:val="left" w:pos="1482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курения в служебных помещениях, при посещении пациентов на дому, во время служебных совещаний, бесед, иного служебного общения с гражданами, а также</w:t>
      </w:r>
    </w:p>
    <w:p w:rsidR="004A4F27" w:rsidRPr="004A4F27" w:rsidRDefault="004A4F27" w:rsidP="00BC5EDF">
      <w:pPr>
        <w:pStyle w:val="1"/>
        <w:numPr>
          <w:ilvl w:val="0"/>
          <w:numId w:val="15"/>
        </w:numPr>
        <w:tabs>
          <w:tab w:val="left" w:pos="709"/>
          <w:tab w:val="left" w:pos="1482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любых личных и финансовых связей, которые могут быть расценены как оказание покровительства каким бы то ни было лицам в целях приобретения ими прав, освобождения от обязанностей или ответственности; поступков, которые могли бы вызвать сомнение в объективном исполнении Работниками служебных обязанностей.</w:t>
      </w:r>
    </w:p>
    <w:p w:rsidR="004A4F27" w:rsidRPr="004A4F27" w:rsidRDefault="004A4F27" w:rsidP="00BC5EDF">
      <w:pPr>
        <w:pStyle w:val="1"/>
        <w:numPr>
          <w:ilvl w:val="1"/>
          <w:numId w:val="11"/>
        </w:numPr>
        <w:tabs>
          <w:tab w:val="left" w:pos="709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A4F27" w:rsidRPr="004A4F27" w:rsidRDefault="004A4F27" w:rsidP="00BC5EDF">
      <w:pPr>
        <w:pStyle w:val="1"/>
        <w:tabs>
          <w:tab w:val="left" w:pos="709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Работники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4A4F27" w:rsidRPr="004A4F27" w:rsidRDefault="004A4F27" w:rsidP="00BC5EDF">
      <w:pPr>
        <w:pStyle w:val="1"/>
        <w:numPr>
          <w:ilvl w:val="1"/>
          <w:numId w:val="11"/>
        </w:numPr>
        <w:tabs>
          <w:tab w:val="left" w:pos="709"/>
        </w:tabs>
        <w:spacing w:after="300"/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Внешний вид Работника при исполнении им должностных обязанностей в зависимости от условий трудовой деятельности и формата служебного мероприятия должен способствовать уважению со стороны граждан к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A4F27" w:rsidRPr="004A4F27" w:rsidRDefault="004A4F27" w:rsidP="00C05163">
      <w:pPr>
        <w:pStyle w:val="24"/>
        <w:keepNext/>
        <w:keepLines/>
        <w:numPr>
          <w:ilvl w:val="0"/>
          <w:numId w:val="11"/>
        </w:numPr>
        <w:tabs>
          <w:tab w:val="left" w:pos="709"/>
          <w:tab w:val="left" w:pos="1319"/>
        </w:tabs>
        <w:ind w:left="142"/>
        <w:rPr>
          <w:sz w:val="24"/>
          <w:szCs w:val="24"/>
        </w:rPr>
      </w:pPr>
      <w:r w:rsidRPr="004A4F27">
        <w:rPr>
          <w:sz w:val="24"/>
          <w:szCs w:val="24"/>
        </w:rPr>
        <w:t>Правила обмена деловыми подарками и знаками делового гостеприимства</w:t>
      </w:r>
    </w:p>
    <w:p w:rsidR="004A4F27" w:rsidRPr="004A4F27" w:rsidRDefault="004A4F27" w:rsidP="00BC5EDF">
      <w:pPr>
        <w:pStyle w:val="1"/>
        <w:numPr>
          <w:ilvl w:val="1"/>
          <w:numId w:val="11"/>
        </w:numPr>
        <w:tabs>
          <w:tab w:val="left" w:pos="709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Данные правила обмена деловыми подарками и знаками делового гостеприимства (далее - Правила) определяют единые для всех работников Учреждения требования к дарению и принятию деловых подарков и знаков делового гостеприимства. Правила определяют границы допустимого поведения при обмене деловыми подарками и оказании делового гостеприимства.</w:t>
      </w:r>
    </w:p>
    <w:p w:rsidR="004A4F27" w:rsidRPr="004A4F27" w:rsidRDefault="004A4F27" w:rsidP="00BC5EDF">
      <w:pPr>
        <w:pStyle w:val="1"/>
        <w:numPr>
          <w:ilvl w:val="1"/>
          <w:numId w:val="11"/>
        </w:numPr>
        <w:tabs>
          <w:tab w:val="left" w:pos="709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Настоящие Правила распространяется на всех Работников вне зависимости от занимаемой должности и применяются как к получению, так и к вручению подарков.</w:t>
      </w:r>
    </w:p>
    <w:p w:rsidR="004A4F27" w:rsidRPr="004A4F27" w:rsidRDefault="004A4F27" w:rsidP="00BC5EDF">
      <w:pPr>
        <w:pStyle w:val="1"/>
        <w:numPr>
          <w:ilvl w:val="1"/>
          <w:numId w:val="11"/>
        </w:numPr>
        <w:tabs>
          <w:tab w:val="left" w:pos="709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Деловые подарки и знаки делового гостеприимства являются общепринятым проявлением вежливости. Обмен деловыми подарками допустим, если это законно, этично и делается исключительно в деловых целях.</w:t>
      </w:r>
    </w:p>
    <w:p w:rsidR="004A4F27" w:rsidRPr="004A4F27" w:rsidRDefault="004A4F27" w:rsidP="00BC5EDF">
      <w:pPr>
        <w:pStyle w:val="1"/>
        <w:numPr>
          <w:ilvl w:val="1"/>
          <w:numId w:val="11"/>
        </w:numPr>
        <w:tabs>
          <w:tab w:val="left" w:pos="709"/>
          <w:tab w:val="left" w:pos="1527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 xml:space="preserve">Частью 1 статьи 575 Гражданского кодекса Российской Федерации запрещается дарение (за исключением обычных подарков, стоимость которых не превышает 3 (Трех) тысяч рублей), работникам медицинских организаций, должностным лицам, в связи с их должностным положением </w:t>
      </w:r>
      <w:r w:rsidRPr="004A4F27">
        <w:rPr>
          <w:sz w:val="24"/>
          <w:szCs w:val="24"/>
        </w:rPr>
        <w:lastRenderedPageBreak/>
        <w:t>или в связи с исполнением ими служебных обязанностей.</w:t>
      </w:r>
    </w:p>
    <w:p w:rsidR="004A4F27" w:rsidRPr="004A4F27" w:rsidRDefault="004A4F27" w:rsidP="006319AC">
      <w:pPr>
        <w:pStyle w:val="1"/>
        <w:numPr>
          <w:ilvl w:val="1"/>
          <w:numId w:val="11"/>
        </w:numPr>
        <w:tabs>
          <w:tab w:val="left" w:pos="709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Деловые подарки и знаки делового гостеприимства не должны оказывать непосредственное или опосредованное влияние на принятие Работником решений или нарушать нормы антикоррупционного законодательства РФ, локальных актов Учреждения.</w:t>
      </w:r>
    </w:p>
    <w:p w:rsidR="004A4F27" w:rsidRPr="004A4F27" w:rsidRDefault="004A4F27" w:rsidP="006319AC">
      <w:pPr>
        <w:pStyle w:val="1"/>
        <w:numPr>
          <w:ilvl w:val="1"/>
          <w:numId w:val="11"/>
        </w:numPr>
        <w:tabs>
          <w:tab w:val="left" w:pos="709"/>
          <w:tab w:val="left" w:pos="2072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Деловые подарки и знаки делового гостеприимства не должны:</w:t>
      </w:r>
    </w:p>
    <w:p w:rsidR="004A4F27" w:rsidRPr="004A4F27" w:rsidRDefault="004A4F27" w:rsidP="006319AC">
      <w:pPr>
        <w:pStyle w:val="1"/>
        <w:numPr>
          <w:ilvl w:val="0"/>
          <w:numId w:val="16"/>
        </w:numPr>
        <w:tabs>
          <w:tab w:val="left" w:pos="709"/>
          <w:tab w:val="left" w:pos="1270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быть дорогостоящими (стоимостью более трех тысяч рублей) или предметами роскоши;</w:t>
      </w:r>
    </w:p>
    <w:p w:rsidR="004A4F27" w:rsidRPr="004A4F27" w:rsidRDefault="004A4F27" w:rsidP="006319AC">
      <w:pPr>
        <w:pStyle w:val="1"/>
        <w:numPr>
          <w:ilvl w:val="0"/>
          <w:numId w:val="16"/>
        </w:numPr>
        <w:tabs>
          <w:tab w:val="left" w:pos="709"/>
          <w:tab w:val="left" w:pos="1270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4A4F27" w:rsidRPr="004A4F27" w:rsidRDefault="004A4F27" w:rsidP="00134643">
      <w:pPr>
        <w:pStyle w:val="1"/>
        <w:tabs>
          <w:tab w:val="left" w:pos="709"/>
          <w:tab w:val="left" w:pos="1018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 xml:space="preserve">- </w:t>
      </w:r>
      <w:r w:rsidR="006319AC">
        <w:rPr>
          <w:sz w:val="24"/>
          <w:szCs w:val="24"/>
        </w:rPr>
        <w:t xml:space="preserve">   </w:t>
      </w:r>
      <w:r w:rsidRPr="004A4F27">
        <w:rPr>
          <w:sz w:val="24"/>
          <w:szCs w:val="24"/>
        </w:rPr>
        <w:t>представлять собой скрытое вознаграждение за ус</w:t>
      </w:r>
      <w:r w:rsidR="006319AC">
        <w:rPr>
          <w:sz w:val="24"/>
          <w:szCs w:val="24"/>
        </w:rPr>
        <w:t xml:space="preserve">луги, действие или бездействие, </w:t>
      </w:r>
      <w:r w:rsidRPr="004A4F27">
        <w:rPr>
          <w:sz w:val="24"/>
          <w:szCs w:val="24"/>
        </w:rPr>
        <w:t>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4A4F27" w:rsidRPr="004A4F27" w:rsidRDefault="004A4F27" w:rsidP="00134643">
      <w:pPr>
        <w:pStyle w:val="1"/>
        <w:numPr>
          <w:ilvl w:val="0"/>
          <w:numId w:val="16"/>
        </w:numPr>
        <w:tabs>
          <w:tab w:val="left" w:pos="709"/>
          <w:tab w:val="left" w:pos="1856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 xml:space="preserve">создавать </w:t>
      </w:r>
      <w:proofErr w:type="spellStart"/>
      <w:r w:rsidRPr="004A4F27">
        <w:rPr>
          <w:sz w:val="24"/>
          <w:szCs w:val="24"/>
        </w:rPr>
        <w:t>репутационный</w:t>
      </w:r>
      <w:proofErr w:type="spellEnd"/>
      <w:r w:rsidRPr="004A4F27">
        <w:rPr>
          <w:sz w:val="24"/>
          <w:szCs w:val="24"/>
        </w:rPr>
        <w:t xml:space="preserve"> риск для Учреждения, работников и иных лиц;</w:t>
      </w:r>
    </w:p>
    <w:p w:rsidR="004A4F27" w:rsidRPr="004A4F27" w:rsidRDefault="004A4F27" w:rsidP="00134643">
      <w:pPr>
        <w:pStyle w:val="1"/>
        <w:numPr>
          <w:ilvl w:val="0"/>
          <w:numId w:val="16"/>
        </w:numPr>
        <w:tabs>
          <w:tab w:val="left" w:pos="709"/>
          <w:tab w:val="left" w:pos="1243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быть в форме наличных, безналичных денежных средств, ценных бумаг, драгоценных металлов;</w:t>
      </w:r>
    </w:p>
    <w:p w:rsidR="004A4F27" w:rsidRPr="004A4F27" w:rsidRDefault="004A4F27" w:rsidP="006319AC">
      <w:pPr>
        <w:pStyle w:val="1"/>
        <w:numPr>
          <w:ilvl w:val="0"/>
          <w:numId w:val="16"/>
        </w:numPr>
        <w:tabs>
          <w:tab w:val="left" w:pos="709"/>
          <w:tab w:val="left" w:pos="1248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противоречить принципам и требованиям антикоррупционного законодательства Российской Федерации, антикоррупционной политики учреждения и других локальных ак</w:t>
      </w:r>
      <w:r w:rsidRPr="004A4F27">
        <w:rPr>
          <w:sz w:val="24"/>
          <w:szCs w:val="24"/>
        </w:rPr>
        <w:softHyphen/>
        <w:t>тов учреждения и общепринятым нормам морали и нравственности.</w:t>
      </w:r>
    </w:p>
    <w:p w:rsidR="004A4F27" w:rsidRPr="004A4F27" w:rsidRDefault="004A4F27" w:rsidP="006319AC">
      <w:pPr>
        <w:pStyle w:val="1"/>
        <w:numPr>
          <w:ilvl w:val="1"/>
          <w:numId w:val="11"/>
        </w:numPr>
        <w:tabs>
          <w:tab w:val="left" w:pos="709"/>
          <w:tab w:val="left" w:pos="2072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Работнику Учреждения запрещается:</w:t>
      </w:r>
    </w:p>
    <w:p w:rsidR="004A4F27" w:rsidRPr="004A4F27" w:rsidRDefault="004A4F27" w:rsidP="006319AC">
      <w:pPr>
        <w:pStyle w:val="1"/>
        <w:numPr>
          <w:ilvl w:val="0"/>
          <w:numId w:val="17"/>
        </w:numPr>
        <w:tabs>
          <w:tab w:val="left" w:pos="709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принимать/дарить дорогостоящие (стоимостью более трех тысяч рублей) подарки.</w:t>
      </w:r>
    </w:p>
    <w:p w:rsidR="004A4F27" w:rsidRPr="004A4F27" w:rsidRDefault="004A4F27" w:rsidP="006319AC">
      <w:pPr>
        <w:pStyle w:val="1"/>
        <w:numPr>
          <w:ilvl w:val="0"/>
          <w:numId w:val="17"/>
        </w:numPr>
        <w:tabs>
          <w:tab w:val="left" w:pos="709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просить, требовать или вынуждать третьих лиц дарить ему или его близким родственникам подарки и/или оказывать в их пользу знаки делового гостеприимства;</w:t>
      </w:r>
    </w:p>
    <w:p w:rsidR="004A4F27" w:rsidRPr="004A4F27" w:rsidRDefault="004A4F27" w:rsidP="006319AC">
      <w:pPr>
        <w:pStyle w:val="1"/>
        <w:numPr>
          <w:ilvl w:val="0"/>
          <w:numId w:val="17"/>
        </w:numPr>
        <w:tabs>
          <w:tab w:val="left" w:pos="709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принимать подарки и знаки делового гостеприимства в связи с исполнением должностных обязанностей, в том случае, если Р</w:t>
      </w:r>
      <w:bookmarkStart w:id="0" w:name="_GoBack"/>
      <w:bookmarkEnd w:id="0"/>
      <w:r w:rsidRPr="004A4F27">
        <w:rPr>
          <w:sz w:val="24"/>
          <w:szCs w:val="24"/>
        </w:rPr>
        <w:t>аботник является должностным лицом;</w:t>
      </w:r>
    </w:p>
    <w:p w:rsidR="004A4F27" w:rsidRPr="004A4F27" w:rsidRDefault="004A4F27" w:rsidP="006319AC">
      <w:pPr>
        <w:pStyle w:val="1"/>
        <w:numPr>
          <w:ilvl w:val="0"/>
          <w:numId w:val="17"/>
        </w:numPr>
        <w:tabs>
          <w:tab w:val="left" w:pos="709"/>
        </w:tabs>
        <w:ind w:left="142" w:firstLine="0"/>
        <w:jc w:val="both"/>
        <w:rPr>
          <w:sz w:val="24"/>
          <w:szCs w:val="24"/>
        </w:rPr>
      </w:pPr>
      <w:proofErr w:type="gramStart"/>
      <w:r w:rsidRPr="004A4F27">
        <w:rPr>
          <w:sz w:val="24"/>
          <w:szCs w:val="24"/>
        </w:rPr>
        <w:t xml:space="preserve">во исполнение статьи 74 Федерального закона от 21.11.2011 № 323-ФЗ «Об основах охраны здоровья граждан в Российской Федерации» принимать от организаций, </w:t>
      </w:r>
      <w:r w:rsidRPr="004A4F27">
        <w:rPr>
          <w:color w:val="4A4852"/>
          <w:sz w:val="24"/>
          <w:szCs w:val="24"/>
        </w:rPr>
        <w:t xml:space="preserve">) </w:t>
      </w:r>
      <w:r w:rsidRPr="004A4F27">
        <w:rPr>
          <w:sz w:val="24"/>
          <w:szCs w:val="24"/>
        </w:rPr>
        <w:t>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</w:t>
      </w:r>
      <w:proofErr w:type="gramEnd"/>
      <w:r w:rsidRPr="004A4F27">
        <w:rPr>
          <w:sz w:val="24"/>
          <w:szCs w:val="24"/>
        </w:rPr>
        <w:t>) (далее - представитель компании) подарки, денежные средства, в том числе на оплату развлечений, отдыха, проезда к месту отдыха, а также участвовать в развлекательных мероприятиях, проводимых за счет сре</w:t>
      </w:r>
      <w:proofErr w:type="gramStart"/>
      <w:r w:rsidRPr="004A4F27">
        <w:rPr>
          <w:sz w:val="24"/>
          <w:szCs w:val="24"/>
        </w:rPr>
        <w:t>дств пр</w:t>
      </w:r>
      <w:proofErr w:type="gramEnd"/>
      <w:r w:rsidRPr="004A4F27">
        <w:rPr>
          <w:sz w:val="24"/>
          <w:szCs w:val="24"/>
        </w:rPr>
        <w:t>едставителей компаний;</w:t>
      </w:r>
    </w:p>
    <w:p w:rsidR="004A4F27" w:rsidRPr="004A4F27" w:rsidRDefault="004A4F27" w:rsidP="006319AC">
      <w:pPr>
        <w:pStyle w:val="1"/>
        <w:numPr>
          <w:ilvl w:val="1"/>
          <w:numId w:val="11"/>
        </w:numPr>
        <w:tabs>
          <w:tab w:val="left" w:pos="709"/>
        </w:tabs>
        <w:ind w:left="142" w:firstLine="0"/>
        <w:jc w:val="both"/>
        <w:rPr>
          <w:sz w:val="24"/>
          <w:szCs w:val="24"/>
        </w:rPr>
      </w:pPr>
      <w:proofErr w:type="gramStart"/>
      <w:r w:rsidRPr="004A4F27">
        <w:rPr>
          <w:sz w:val="24"/>
          <w:szCs w:val="24"/>
        </w:rPr>
        <w:t>Работники Учреждения вправе подарить физическим лицам/коллегам и получать от них недорогие деловые подарки, если это законно, этично и делается исключительно в деловых целях, с соблюдением требований настоящих Правил к памятным датами, юбилею, общенациональными, профессиональными праздникам.</w:t>
      </w:r>
      <w:proofErr w:type="gramEnd"/>
      <w:r w:rsidRPr="004A4F27">
        <w:rPr>
          <w:sz w:val="24"/>
          <w:szCs w:val="24"/>
        </w:rPr>
        <w:t xml:space="preserve"> </w:t>
      </w:r>
      <w:proofErr w:type="gramStart"/>
      <w:r w:rsidRPr="004A4F27">
        <w:rPr>
          <w:sz w:val="24"/>
          <w:szCs w:val="24"/>
        </w:rPr>
        <w:t>Под подарками, в данном случае, понимаются кондитерские изделия (коробка конфет, шоколадка), канцелярские товары (ручка, календарь, открытка (за исключением дорогостоящих брендов), цветы.</w:t>
      </w:r>
      <w:proofErr w:type="gramEnd"/>
    </w:p>
    <w:p w:rsidR="004A4F27" w:rsidRPr="004A4F27" w:rsidRDefault="004A4F27" w:rsidP="006319AC">
      <w:pPr>
        <w:pStyle w:val="1"/>
        <w:numPr>
          <w:ilvl w:val="1"/>
          <w:numId w:val="11"/>
        </w:numPr>
        <w:tabs>
          <w:tab w:val="left" w:pos="709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В случаях, указанных в п. 4.8. Прави</w:t>
      </w:r>
      <w:r w:rsidR="006319AC">
        <w:rPr>
          <w:sz w:val="24"/>
          <w:szCs w:val="24"/>
        </w:rPr>
        <w:t>л стоимость подарка оценивается</w:t>
      </w:r>
      <w:r w:rsidRPr="004A4F27">
        <w:rPr>
          <w:color w:val="4A4852"/>
          <w:sz w:val="24"/>
          <w:szCs w:val="24"/>
        </w:rPr>
        <w:t xml:space="preserve"> </w:t>
      </w:r>
      <w:r w:rsidRPr="004A4F27">
        <w:rPr>
          <w:sz w:val="24"/>
          <w:szCs w:val="24"/>
        </w:rPr>
        <w:t>Работником самостоятельно.</w:t>
      </w:r>
    </w:p>
    <w:p w:rsidR="004A4F27" w:rsidRPr="004A4F27" w:rsidRDefault="004A4F27" w:rsidP="006319AC">
      <w:pPr>
        <w:pStyle w:val="1"/>
        <w:numPr>
          <w:ilvl w:val="1"/>
          <w:numId w:val="11"/>
        </w:numPr>
        <w:tabs>
          <w:tab w:val="left" w:pos="851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Работник Учреждения обязан:</w:t>
      </w:r>
    </w:p>
    <w:p w:rsidR="004A4F27" w:rsidRPr="004A4F27" w:rsidRDefault="004A4F27" w:rsidP="006319AC">
      <w:pPr>
        <w:pStyle w:val="1"/>
        <w:numPr>
          <w:ilvl w:val="0"/>
          <w:numId w:val="18"/>
        </w:numPr>
        <w:tabs>
          <w:tab w:val="left" w:pos="709"/>
          <w:tab w:val="left" w:pos="1234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отказаться от получения подарка в том случае, если он не знает его стоимость, либо сомневается в его стоимости;</w:t>
      </w:r>
    </w:p>
    <w:p w:rsidR="004A4F27" w:rsidRPr="004A4F27" w:rsidRDefault="004A4F27" w:rsidP="006319AC">
      <w:pPr>
        <w:pStyle w:val="1"/>
        <w:numPr>
          <w:ilvl w:val="0"/>
          <w:numId w:val="18"/>
        </w:numPr>
        <w:tabs>
          <w:tab w:val="left" w:pos="709"/>
          <w:tab w:val="left" w:pos="1234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при получении делового подарка или знаков делового гостеприимства принять меры по недопущению возможности возникновения конфликта интересов.</w:t>
      </w:r>
    </w:p>
    <w:p w:rsidR="004A4F27" w:rsidRPr="004A4F27" w:rsidRDefault="004A4F27" w:rsidP="006319AC">
      <w:pPr>
        <w:pStyle w:val="1"/>
        <w:numPr>
          <w:ilvl w:val="1"/>
          <w:numId w:val="11"/>
        </w:numPr>
        <w:tabs>
          <w:tab w:val="left" w:pos="851"/>
          <w:tab w:val="left" w:pos="1670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Работник обязан уведомить об этом Работодателя.</w:t>
      </w:r>
    </w:p>
    <w:p w:rsidR="00976B25" w:rsidRDefault="004A4F27" w:rsidP="00976B25">
      <w:pPr>
        <w:pStyle w:val="1"/>
        <w:tabs>
          <w:tab w:val="left" w:pos="851"/>
        </w:tabs>
        <w:ind w:left="142" w:firstLine="0"/>
        <w:jc w:val="both"/>
        <w:rPr>
          <w:sz w:val="24"/>
          <w:szCs w:val="24"/>
        </w:rPr>
      </w:pPr>
      <w:r w:rsidRPr="004A4F27">
        <w:rPr>
          <w:sz w:val="24"/>
          <w:szCs w:val="24"/>
        </w:rPr>
        <w:t xml:space="preserve">Учреждение вправе получать дополнительные источники дохода в неограниченном размере в виде добровольных пожертвований, полученных от физических и юридических лиц в денежной, натуральной и иной формах в общеполезных целях и в соответствии с уставной деятельностью Учреждения. Пожертвование производится исключительно на добровольной основе и без </w:t>
      </w:r>
      <w:r w:rsidRPr="004A4F27">
        <w:rPr>
          <w:sz w:val="24"/>
          <w:szCs w:val="24"/>
        </w:rPr>
        <w:lastRenderedPageBreak/>
        <w:t xml:space="preserve">принуждения (давления) со стороны работников Учреждения и должностных лиц. </w:t>
      </w:r>
    </w:p>
    <w:p w:rsidR="004A4F27" w:rsidRPr="004A4F27" w:rsidRDefault="00976B25" w:rsidP="00976B25">
      <w:pPr>
        <w:pStyle w:val="1"/>
        <w:tabs>
          <w:tab w:val="left" w:pos="851"/>
        </w:tabs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4F27" w:rsidRPr="004A4F27">
        <w:rPr>
          <w:sz w:val="24"/>
          <w:szCs w:val="24"/>
        </w:rPr>
        <w:t>Прие</w:t>
      </w:r>
      <w:r>
        <w:rPr>
          <w:sz w:val="24"/>
          <w:szCs w:val="24"/>
        </w:rPr>
        <w:t xml:space="preserve">м добровольных пожертвований от </w:t>
      </w:r>
      <w:r w:rsidR="004A4F27" w:rsidRPr="004A4F27">
        <w:rPr>
          <w:sz w:val="24"/>
          <w:szCs w:val="24"/>
        </w:rPr>
        <w:t xml:space="preserve">физических и юридических лиц оформляется соответствующим договором. </w:t>
      </w:r>
      <w:r w:rsidR="004A4F27" w:rsidRPr="00976B25">
        <w:rPr>
          <w:color w:val="auto"/>
          <w:sz w:val="24"/>
          <w:szCs w:val="24"/>
        </w:rPr>
        <w:t>При заключении указанных договоров стороны  должны руководствоваться нормами гражданского законодательства</w:t>
      </w:r>
      <w:r w:rsidR="004A4F27" w:rsidRPr="004A4F27">
        <w:rPr>
          <w:color w:val="000000"/>
          <w:sz w:val="24"/>
          <w:szCs w:val="24"/>
        </w:rPr>
        <w:t xml:space="preserve"> РФ.</w:t>
      </w:r>
    </w:p>
    <w:p w:rsidR="00976B25" w:rsidRDefault="00976B25" w:rsidP="00976B25">
      <w:pPr>
        <w:pStyle w:val="24"/>
        <w:keepNext/>
        <w:keepLines/>
        <w:tabs>
          <w:tab w:val="left" w:pos="308"/>
        </w:tabs>
        <w:ind w:left="142"/>
        <w:jc w:val="left"/>
        <w:rPr>
          <w:sz w:val="24"/>
          <w:szCs w:val="24"/>
        </w:rPr>
      </w:pPr>
    </w:p>
    <w:p w:rsidR="004A4F27" w:rsidRPr="00976B25" w:rsidRDefault="004A4F27" w:rsidP="004A4F27">
      <w:pPr>
        <w:pStyle w:val="24"/>
        <w:keepNext/>
        <w:keepLines/>
        <w:numPr>
          <w:ilvl w:val="0"/>
          <w:numId w:val="11"/>
        </w:numPr>
        <w:tabs>
          <w:tab w:val="left" w:pos="308"/>
        </w:tabs>
        <w:ind w:left="142"/>
        <w:rPr>
          <w:color w:val="auto"/>
          <w:sz w:val="24"/>
          <w:szCs w:val="24"/>
        </w:rPr>
      </w:pPr>
      <w:r w:rsidRPr="00976B25">
        <w:rPr>
          <w:color w:val="auto"/>
          <w:sz w:val="24"/>
          <w:szCs w:val="24"/>
        </w:rPr>
        <w:t>Заключительные положения</w:t>
      </w:r>
    </w:p>
    <w:p w:rsidR="004A4F27" w:rsidRPr="00976B25" w:rsidRDefault="004A4F27" w:rsidP="00976B25">
      <w:pPr>
        <w:pStyle w:val="1"/>
        <w:numPr>
          <w:ilvl w:val="1"/>
          <w:numId w:val="11"/>
        </w:numPr>
        <w:tabs>
          <w:tab w:val="left" w:pos="709"/>
        </w:tabs>
        <w:ind w:left="142" w:firstLine="0"/>
        <w:jc w:val="both"/>
        <w:rPr>
          <w:color w:val="auto"/>
          <w:sz w:val="24"/>
          <w:szCs w:val="24"/>
        </w:rPr>
      </w:pPr>
      <w:r w:rsidRPr="004A4F27">
        <w:rPr>
          <w:sz w:val="24"/>
          <w:szCs w:val="24"/>
        </w:rPr>
        <w:t xml:space="preserve">Настоящий Свод </w:t>
      </w:r>
      <w:r w:rsidRPr="00976B25">
        <w:rPr>
          <w:color w:val="auto"/>
          <w:sz w:val="24"/>
          <w:szCs w:val="24"/>
        </w:rPr>
        <w:t>правил имеет обязательную силу для всех Работников Учреждения.</w:t>
      </w:r>
    </w:p>
    <w:p w:rsidR="004A4F27" w:rsidRPr="00976B25" w:rsidRDefault="004A4F27" w:rsidP="00976B25">
      <w:pPr>
        <w:pStyle w:val="1"/>
        <w:numPr>
          <w:ilvl w:val="1"/>
          <w:numId w:val="11"/>
        </w:numPr>
        <w:tabs>
          <w:tab w:val="left" w:pos="709"/>
        </w:tabs>
        <w:ind w:left="142" w:firstLine="0"/>
        <w:jc w:val="both"/>
        <w:rPr>
          <w:color w:val="auto"/>
          <w:sz w:val="24"/>
          <w:szCs w:val="24"/>
        </w:rPr>
      </w:pPr>
      <w:r w:rsidRPr="00976B25">
        <w:rPr>
          <w:color w:val="auto"/>
          <w:sz w:val="24"/>
          <w:szCs w:val="24"/>
        </w:rPr>
        <w:t>Этические правила служебного поведения медицинских Работников регламентируются настоящим Сводом правил, а также Кодексом врача и Кодексом медицинской сестры в зависимости от занимаемой должности.</w:t>
      </w:r>
    </w:p>
    <w:p w:rsidR="004A4F27" w:rsidRPr="00976B25" w:rsidRDefault="004A4F27" w:rsidP="00976B25">
      <w:pPr>
        <w:pStyle w:val="1"/>
        <w:numPr>
          <w:ilvl w:val="1"/>
          <w:numId w:val="11"/>
        </w:numPr>
        <w:tabs>
          <w:tab w:val="left" w:pos="709"/>
        </w:tabs>
        <w:ind w:left="142" w:firstLine="0"/>
        <w:jc w:val="both"/>
        <w:rPr>
          <w:color w:val="auto"/>
          <w:sz w:val="24"/>
          <w:szCs w:val="24"/>
        </w:rPr>
      </w:pPr>
      <w:r w:rsidRPr="00976B25">
        <w:rPr>
          <w:color w:val="auto"/>
          <w:sz w:val="24"/>
          <w:szCs w:val="24"/>
        </w:rPr>
        <w:t>Нарушение Работником положений Свода правил является основанием для привлечения к дисциплинарной, административной</w:t>
      </w:r>
      <w:proofErr w:type="gramStart"/>
      <w:r w:rsidRPr="00976B25">
        <w:rPr>
          <w:color w:val="auto"/>
          <w:sz w:val="24"/>
          <w:szCs w:val="24"/>
        </w:rPr>
        <w:t>.</w:t>
      </w:r>
      <w:proofErr w:type="gramEnd"/>
      <w:r w:rsidRPr="00976B25">
        <w:rPr>
          <w:color w:val="auto"/>
          <w:sz w:val="24"/>
          <w:szCs w:val="24"/>
        </w:rPr>
        <w:t xml:space="preserve"> </w:t>
      </w:r>
      <w:proofErr w:type="gramStart"/>
      <w:r w:rsidRPr="00976B25">
        <w:rPr>
          <w:color w:val="auto"/>
          <w:sz w:val="24"/>
          <w:szCs w:val="24"/>
        </w:rPr>
        <w:t>у</w:t>
      </w:r>
      <w:proofErr w:type="gramEnd"/>
      <w:r w:rsidRPr="00976B25">
        <w:rPr>
          <w:color w:val="auto"/>
          <w:sz w:val="24"/>
          <w:szCs w:val="24"/>
        </w:rPr>
        <w:t>головной ответственности в соответствии с действующим законодательством.</w:t>
      </w:r>
    </w:p>
    <w:p w:rsidR="004A4F27" w:rsidRPr="00976B25" w:rsidRDefault="004A4F27" w:rsidP="00976B25">
      <w:pPr>
        <w:pStyle w:val="1"/>
        <w:tabs>
          <w:tab w:val="left" w:pos="709"/>
        </w:tabs>
        <w:ind w:left="142" w:firstLine="0"/>
        <w:jc w:val="both"/>
        <w:rPr>
          <w:color w:val="auto"/>
          <w:sz w:val="24"/>
          <w:szCs w:val="24"/>
        </w:rPr>
      </w:pPr>
      <w:r w:rsidRPr="00976B25">
        <w:rPr>
          <w:color w:val="auto"/>
          <w:sz w:val="24"/>
          <w:szCs w:val="24"/>
        </w:rPr>
        <w:t>Нарушением Свода правил признается невыполнение или ненадлежащее выполнение Работником установленных Сводом правил принципов, норм и правил поведения, а также совершение проступка, порочащего честь Работника или Учреждения.</w:t>
      </w:r>
    </w:p>
    <w:p w:rsidR="004A4F27" w:rsidRPr="004A4F27" w:rsidRDefault="004A4F27" w:rsidP="00976B25">
      <w:pPr>
        <w:pStyle w:val="1"/>
        <w:numPr>
          <w:ilvl w:val="1"/>
          <w:numId w:val="11"/>
        </w:numPr>
        <w:tabs>
          <w:tab w:val="left" w:pos="709"/>
        </w:tabs>
        <w:ind w:left="142" w:firstLine="0"/>
        <w:jc w:val="both"/>
        <w:rPr>
          <w:sz w:val="24"/>
          <w:szCs w:val="24"/>
        </w:rPr>
      </w:pPr>
      <w:r w:rsidRPr="00976B25">
        <w:rPr>
          <w:color w:val="auto"/>
          <w:sz w:val="24"/>
          <w:szCs w:val="24"/>
        </w:rPr>
        <w:t xml:space="preserve">Соблюдение Работником положений настоящего Свода правил учитывается при проведении аттестации, формировании кадрового резерва для выдвижения на вышестоящие должности, а также при поощрениях и наложении </w:t>
      </w:r>
      <w:r w:rsidRPr="004A4F27">
        <w:rPr>
          <w:sz w:val="24"/>
          <w:szCs w:val="24"/>
        </w:rPr>
        <w:t xml:space="preserve">дисциплинарных </w:t>
      </w:r>
      <w:r w:rsidRPr="004A4F27">
        <w:rPr>
          <w:color w:val="000000"/>
          <w:sz w:val="24"/>
          <w:szCs w:val="24"/>
        </w:rPr>
        <w:t>взысканий.</w:t>
      </w:r>
    </w:p>
    <w:p w:rsidR="00C80736" w:rsidRPr="004A4F27" w:rsidRDefault="00C80736" w:rsidP="00945539">
      <w:pPr>
        <w:pStyle w:val="1"/>
        <w:tabs>
          <w:tab w:val="left" w:pos="1309"/>
        </w:tabs>
        <w:ind w:firstLine="0"/>
        <w:jc w:val="both"/>
        <w:rPr>
          <w:sz w:val="24"/>
          <w:szCs w:val="24"/>
        </w:rPr>
      </w:pPr>
    </w:p>
    <w:sectPr w:rsidR="00C80736" w:rsidRPr="004A4F27">
      <w:footerReference w:type="default" r:id="rId9"/>
      <w:footerReference w:type="first" r:id="rId10"/>
      <w:pgSz w:w="11900" w:h="16840"/>
      <w:pgMar w:top="1144" w:right="535" w:bottom="1100" w:left="603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43" w:rsidRDefault="00134643">
      <w:r>
        <w:separator/>
      </w:r>
    </w:p>
  </w:endnote>
  <w:endnote w:type="continuationSeparator" w:id="0">
    <w:p w:rsidR="00134643" w:rsidRDefault="0013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43" w:rsidRDefault="00134643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43" w:rsidRDefault="0013464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7306310</wp:posOffset>
              </wp:positionH>
              <wp:positionV relativeFrom="page">
                <wp:posOffset>10205720</wp:posOffset>
              </wp:positionV>
              <wp:extent cx="24130" cy="10033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4643" w:rsidRDefault="00134643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F2B44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26" type="#_x0000_t202" style="position:absolute;margin-left:575.3pt;margin-top:803.6pt;width:1.9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" filled="f" stroked="f">
              <v:textbox style="mso-fit-shape-to-text:t" inset="0,0,0,0">
                <w:txbxContent>
                  <w:p w:rsidR="006319AC" w:rsidRDefault="006319AC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2F2B44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43" w:rsidRDefault="00134643"/>
  </w:footnote>
  <w:footnote w:type="continuationSeparator" w:id="0">
    <w:p w:rsidR="00134643" w:rsidRDefault="001346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A4"/>
    <w:multiLevelType w:val="multilevel"/>
    <w:tmpl w:val="E536FF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C0240"/>
    <w:multiLevelType w:val="multilevel"/>
    <w:tmpl w:val="E7345A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95B9A"/>
    <w:multiLevelType w:val="multilevel"/>
    <w:tmpl w:val="E06C1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2F1A4C"/>
    <w:multiLevelType w:val="multilevel"/>
    <w:tmpl w:val="10C4A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964940"/>
    <w:multiLevelType w:val="multilevel"/>
    <w:tmpl w:val="BF942F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D61C27"/>
    <w:multiLevelType w:val="multilevel"/>
    <w:tmpl w:val="70E4680C"/>
    <w:lvl w:ilvl="0">
      <w:start w:val="2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725267"/>
    <w:multiLevelType w:val="multilevel"/>
    <w:tmpl w:val="0E8092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08310E"/>
    <w:multiLevelType w:val="multilevel"/>
    <w:tmpl w:val="20EA3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D449D2"/>
    <w:multiLevelType w:val="multilevel"/>
    <w:tmpl w:val="635052B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750398"/>
    <w:multiLevelType w:val="multilevel"/>
    <w:tmpl w:val="AC780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9191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32831"/>
    <w:rsid w:val="00045FE5"/>
    <w:rsid w:val="00134643"/>
    <w:rsid w:val="001E7111"/>
    <w:rsid w:val="00340691"/>
    <w:rsid w:val="004268D6"/>
    <w:rsid w:val="0043051B"/>
    <w:rsid w:val="00432831"/>
    <w:rsid w:val="00477A93"/>
    <w:rsid w:val="004A4F27"/>
    <w:rsid w:val="006319AC"/>
    <w:rsid w:val="0064402C"/>
    <w:rsid w:val="006D4EF5"/>
    <w:rsid w:val="00731A4E"/>
    <w:rsid w:val="007858EF"/>
    <w:rsid w:val="00945539"/>
    <w:rsid w:val="00976B25"/>
    <w:rsid w:val="00BC5EDF"/>
    <w:rsid w:val="00C05163"/>
    <w:rsid w:val="00C8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B44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color w:val="72707D"/>
      <w:sz w:val="52"/>
      <w:szCs w:val="5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/>
      <w:strike w:val="0"/>
      <w:color w:val="6D7496"/>
      <w:w w:val="6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8088A9"/>
      <w:sz w:val="15"/>
      <w:szCs w:val="15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2F2B44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color w:val="191919"/>
      <w:sz w:val="26"/>
      <w:szCs w:val="26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i/>
      <w:iCs/>
      <w:sz w:val="26"/>
      <w:szCs w:val="26"/>
      <w:lang w:val="en-US" w:eastAsia="en-US" w:bidi="en-US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after="120"/>
    </w:pPr>
    <w:rPr>
      <w:rFonts w:ascii="Arial" w:eastAsia="Arial" w:hAnsi="Arial" w:cs="Arial"/>
      <w:color w:val="72707D"/>
      <w:sz w:val="52"/>
      <w:szCs w:val="52"/>
    </w:rPr>
  </w:style>
  <w:style w:type="paragraph" w:customStyle="1" w:styleId="11">
    <w:name w:val="Заголовок №1"/>
    <w:basedOn w:val="a"/>
    <w:link w:val="10"/>
    <w:pPr>
      <w:spacing w:line="298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191919"/>
      <w:sz w:val="56"/>
      <w:szCs w:val="56"/>
    </w:rPr>
  </w:style>
  <w:style w:type="paragraph" w:customStyle="1" w:styleId="30">
    <w:name w:val="Основной текст (3)"/>
    <w:basedOn w:val="a"/>
    <w:link w:val="3"/>
    <w:pPr>
      <w:spacing w:after="2920" w:line="288" w:lineRule="auto"/>
      <w:jc w:val="center"/>
    </w:pPr>
    <w:rPr>
      <w:rFonts w:ascii="Times New Roman" w:eastAsia="Times New Roman" w:hAnsi="Times New Roman" w:cs="Times New Roman"/>
      <w:color w:val="191919"/>
      <w:sz w:val="40"/>
      <w:szCs w:val="40"/>
    </w:rPr>
  </w:style>
  <w:style w:type="paragraph" w:customStyle="1" w:styleId="22">
    <w:name w:val="Основной текст (2)"/>
    <w:basedOn w:val="a"/>
    <w:link w:val="21"/>
    <w:pPr>
      <w:spacing w:line="233" w:lineRule="auto"/>
      <w:jc w:val="center"/>
    </w:pPr>
    <w:rPr>
      <w:rFonts w:ascii="Arial" w:eastAsia="Arial" w:hAnsi="Arial" w:cs="Arial"/>
      <w:smallCaps/>
      <w:color w:val="6D7496"/>
      <w:w w:val="60"/>
      <w:sz w:val="22"/>
      <w:szCs w:val="22"/>
    </w:rPr>
  </w:style>
  <w:style w:type="paragraph" w:customStyle="1" w:styleId="40">
    <w:name w:val="Основной текст (4)"/>
    <w:basedOn w:val="a"/>
    <w:link w:val="4"/>
    <w:pPr>
      <w:ind w:right="1620"/>
      <w:jc w:val="right"/>
    </w:pPr>
    <w:rPr>
      <w:rFonts w:ascii="Arial" w:eastAsia="Arial" w:hAnsi="Arial" w:cs="Arial"/>
      <w:b/>
      <w:bCs/>
      <w:color w:val="8088A9"/>
      <w:sz w:val="15"/>
      <w:szCs w:val="15"/>
    </w:rPr>
  </w:style>
  <w:style w:type="paragraph" w:customStyle="1" w:styleId="24">
    <w:name w:val="Заголовок №2"/>
    <w:basedOn w:val="a"/>
    <w:link w:val="23"/>
    <w:pPr>
      <w:jc w:val="center"/>
      <w:outlineLvl w:val="1"/>
    </w:pPr>
    <w:rPr>
      <w:rFonts w:ascii="Times New Roman" w:eastAsia="Times New Roman" w:hAnsi="Times New Roman" w:cs="Times New Roman"/>
      <w:b/>
      <w:bCs/>
      <w:color w:val="191919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C807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semiHidden/>
    <w:unhideWhenUsed/>
    <w:rsid w:val="00C80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B44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color w:val="72707D"/>
      <w:sz w:val="52"/>
      <w:szCs w:val="5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/>
      <w:strike w:val="0"/>
      <w:color w:val="6D7496"/>
      <w:w w:val="6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8088A9"/>
      <w:sz w:val="15"/>
      <w:szCs w:val="15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2F2B44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color w:val="191919"/>
      <w:sz w:val="26"/>
      <w:szCs w:val="26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i/>
      <w:iCs/>
      <w:sz w:val="26"/>
      <w:szCs w:val="26"/>
      <w:lang w:val="en-US" w:eastAsia="en-US" w:bidi="en-US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after="120"/>
    </w:pPr>
    <w:rPr>
      <w:rFonts w:ascii="Arial" w:eastAsia="Arial" w:hAnsi="Arial" w:cs="Arial"/>
      <w:color w:val="72707D"/>
      <w:sz w:val="52"/>
      <w:szCs w:val="52"/>
    </w:rPr>
  </w:style>
  <w:style w:type="paragraph" w:customStyle="1" w:styleId="11">
    <w:name w:val="Заголовок №1"/>
    <w:basedOn w:val="a"/>
    <w:link w:val="10"/>
    <w:pPr>
      <w:spacing w:line="298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191919"/>
      <w:sz w:val="56"/>
      <w:szCs w:val="56"/>
    </w:rPr>
  </w:style>
  <w:style w:type="paragraph" w:customStyle="1" w:styleId="30">
    <w:name w:val="Основной текст (3)"/>
    <w:basedOn w:val="a"/>
    <w:link w:val="3"/>
    <w:pPr>
      <w:spacing w:after="2920" w:line="288" w:lineRule="auto"/>
      <w:jc w:val="center"/>
    </w:pPr>
    <w:rPr>
      <w:rFonts w:ascii="Times New Roman" w:eastAsia="Times New Roman" w:hAnsi="Times New Roman" w:cs="Times New Roman"/>
      <w:color w:val="191919"/>
      <w:sz w:val="40"/>
      <w:szCs w:val="40"/>
    </w:rPr>
  </w:style>
  <w:style w:type="paragraph" w:customStyle="1" w:styleId="22">
    <w:name w:val="Основной текст (2)"/>
    <w:basedOn w:val="a"/>
    <w:link w:val="21"/>
    <w:pPr>
      <w:spacing w:line="233" w:lineRule="auto"/>
      <w:jc w:val="center"/>
    </w:pPr>
    <w:rPr>
      <w:rFonts w:ascii="Arial" w:eastAsia="Arial" w:hAnsi="Arial" w:cs="Arial"/>
      <w:smallCaps/>
      <w:color w:val="6D7496"/>
      <w:w w:val="60"/>
      <w:sz w:val="22"/>
      <w:szCs w:val="22"/>
    </w:rPr>
  </w:style>
  <w:style w:type="paragraph" w:customStyle="1" w:styleId="40">
    <w:name w:val="Основной текст (4)"/>
    <w:basedOn w:val="a"/>
    <w:link w:val="4"/>
    <w:pPr>
      <w:ind w:right="1620"/>
      <w:jc w:val="right"/>
    </w:pPr>
    <w:rPr>
      <w:rFonts w:ascii="Arial" w:eastAsia="Arial" w:hAnsi="Arial" w:cs="Arial"/>
      <w:b/>
      <w:bCs/>
      <w:color w:val="8088A9"/>
      <w:sz w:val="15"/>
      <w:szCs w:val="15"/>
    </w:rPr>
  </w:style>
  <w:style w:type="paragraph" w:customStyle="1" w:styleId="24">
    <w:name w:val="Заголовок №2"/>
    <w:basedOn w:val="a"/>
    <w:link w:val="23"/>
    <w:pPr>
      <w:jc w:val="center"/>
      <w:outlineLvl w:val="1"/>
    </w:pPr>
    <w:rPr>
      <w:rFonts w:ascii="Times New Roman" w:eastAsia="Times New Roman" w:hAnsi="Times New Roman" w:cs="Times New Roman"/>
      <w:b/>
      <w:bCs/>
      <w:color w:val="191919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C807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semiHidden/>
    <w:unhideWhenUsed/>
    <w:rsid w:val="00C80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F9A7-2921-4E4C-A995-2ECDEAFF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bov</cp:lastModifiedBy>
  <cp:revision>5</cp:revision>
  <cp:lastPrinted>2024-02-12T11:46:00Z</cp:lastPrinted>
  <dcterms:created xsi:type="dcterms:W3CDTF">2024-02-09T09:23:00Z</dcterms:created>
  <dcterms:modified xsi:type="dcterms:W3CDTF">2024-02-21T09:20:00Z</dcterms:modified>
</cp:coreProperties>
</file>